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52B" w:rsidRPr="00DF6CAE" w:rsidRDefault="0041652B" w:rsidP="005317DD">
      <w:pPr>
        <w:rPr>
          <w:rFonts w:cs="Tahoma"/>
          <w:b/>
          <w:color w:val="000000" w:themeColor="text1"/>
        </w:rPr>
      </w:pPr>
    </w:p>
    <w:p w:rsidR="00367F94" w:rsidRPr="00DF6CAE" w:rsidRDefault="00367F94" w:rsidP="00367F94">
      <w:pPr>
        <w:autoSpaceDE w:val="0"/>
        <w:autoSpaceDN w:val="0"/>
        <w:adjustRightInd w:val="0"/>
        <w:spacing w:after="0" w:line="240" w:lineRule="auto"/>
        <w:jc w:val="center"/>
        <w:rPr>
          <w:rFonts w:eastAsia="Arial Unicode MS"/>
          <w:b/>
          <w:bCs/>
          <w:color w:val="000000" w:themeColor="text1"/>
          <w:sz w:val="24"/>
          <w:u w:color="000000"/>
          <w:shd w:val="clear" w:color="auto" w:fill="FFFFFF"/>
          <w:lang w:eastAsia="pl-PL"/>
        </w:rPr>
      </w:pPr>
      <w:r w:rsidRPr="00DF6CAE">
        <w:rPr>
          <w:rFonts w:eastAsia="Arial Unicode MS"/>
          <w:b/>
          <w:bCs/>
          <w:color w:val="000000" w:themeColor="text1"/>
          <w:sz w:val="24"/>
          <w:u w:color="000000"/>
          <w:shd w:val="clear" w:color="auto" w:fill="FFFFFF"/>
          <w:lang w:eastAsia="pl-PL"/>
        </w:rPr>
        <w:t>Menopauza – czy nadal mogę czuć się kobietą?</w:t>
      </w:r>
    </w:p>
    <w:p w:rsidR="00367F94" w:rsidRPr="00DF6CAE" w:rsidRDefault="00367F94" w:rsidP="00367F94">
      <w:pPr>
        <w:autoSpaceDE w:val="0"/>
        <w:autoSpaceDN w:val="0"/>
        <w:adjustRightInd w:val="0"/>
        <w:spacing w:after="0" w:line="240" w:lineRule="auto"/>
        <w:jc w:val="both"/>
        <w:rPr>
          <w:rFonts w:eastAsia="Arial Unicode MS"/>
          <w:b/>
          <w:bCs/>
          <w:color w:val="000000" w:themeColor="text1"/>
          <w:sz w:val="24"/>
          <w:u w:color="000000"/>
          <w:shd w:val="clear" w:color="auto" w:fill="FFFFFF"/>
          <w:lang w:eastAsia="pl-PL"/>
        </w:rPr>
      </w:pPr>
    </w:p>
    <w:p w:rsidR="00367F94" w:rsidRPr="00DF6CAE" w:rsidRDefault="00367F94" w:rsidP="00367F94">
      <w:pPr>
        <w:autoSpaceDE w:val="0"/>
        <w:autoSpaceDN w:val="0"/>
        <w:adjustRightInd w:val="0"/>
        <w:spacing w:after="0" w:line="240" w:lineRule="auto"/>
        <w:jc w:val="both"/>
        <w:rPr>
          <w:rFonts w:eastAsia="Arial Unicode MS"/>
          <w:b/>
          <w:bCs/>
          <w:color w:val="000000" w:themeColor="text1"/>
          <w:sz w:val="24"/>
          <w:u w:color="000000"/>
          <w:shd w:val="clear" w:color="auto" w:fill="FFFFFF"/>
          <w:lang w:eastAsia="pl-PL"/>
        </w:rPr>
      </w:pPr>
      <w:r w:rsidRPr="00DF6CAE">
        <w:rPr>
          <w:rFonts w:eastAsia="Arial Unicode MS"/>
          <w:b/>
          <w:bCs/>
          <w:color w:val="000000" w:themeColor="text1"/>
          <w:sz w:val="24"/>
          <w:u w:color="000000"/>
          <w:shd w:val="clear" w:color="auto" w:fill="FFFFFF"/>
          <w:lang w:eastAsia="pl-PL"/>
        </w:rPr>
        <w:t>Wraz z menopauzą ustaje kobieca płodność, z tego powodu 30% kobiet utożsamia ten czas z utratą kobiecości</w:t>
      </w:r>
      <w:r w:rsidRPr="00DF6CAE">
        <w:rPr>
          <w:rFonts w:eastAsia="Arial Unicode MS"/>
          <w:b/>
          <w:bCs/>
          <w:color w:val="000000" w:themeColor="text1"/>
          <w:sz w:val="24"/>
          <w:u w:color="000000"/>
          <w:shd w:val="clear" w:color="auto" w:fill="FFFFFF"/>
          <w:vertAlign w:val="superscript"/>
          <w:lang w:eastAsia="pl-PL"/>
        </w:rPr>
        <w:footnoteReference w:id="1"/>
      </w:r>
      <w:r w:rsidRPr="00DF6CAE">
        <w:rPr>
          <w:rFonts w:eastAsia="Arial Unicode MS"/>
          <w:b/>
          <w:bCs/>
          <w:color w:val="000000" w:themeColor="text1"/>
          <w:sz w:val="24"/>
          <w:u w:color="000000"/>
          <w:shd w:val="clear" w:color="auto" w:fill="FFFFFF"/>
          <w:lang w:eastAsia="pl-PL"/>
        </w:rPr>
        <w:t xml:space="preserve">. Dlaczego tak się dzieje? Wyjaśnia ekspert portalu „Zdrowa ONA” – ginekolog, seksuolog prof. dr n. med. Violetta </w:t>
      </w:r>
      <w:proofErr w:type="spellStart"/>
      <w:r w:rsidRPr="00DF6CAE">
        <w:rPr>
          <w:rFonts w:eastAsia="Arial Unicode MS"/>
          <w:b/>
          <w:bCs/>
          <w:color w:val="000000" w:themeColor="text1"/>
          <w:sz w:val="24"/>
          <w:u w:color="000000"/>
          <w:shd w:val="clear" w:color="auto" w:fill="FFFFFF"/>
          <w:lang w:eastAsia="pl-PL"/>
        </w:rPr>
        <w:t>Skrzypulec</w:t>
      </w:r>
      <w:proofErr w:type="spellEnd"/>
      <w:r w:rsidRPr="00DF6CAE">
        <w:rPr>
          <w:rFonts w:eastAsia="Arial Unicode MS"/>
          <w:b/>
          <w:bCs/>
          <w:color w:val="000000" w:themeColor="text1"/>
          <w:sz w:val="24"/>
          <w:u w:color="000000"/>
          <w:shd w:val="clear" w:color="auto" w:fill="FFFFFF"/>
          <w:lang w:eastAsia="pl-PL"/>
        </w:rPr>
        <w:t>-Plinta.</w:t>
      </w:r>
    </w:p>
    <w:p w:rsidR="00367F94" w:rsidRPr="00DF6CAE" w:rsidRDefault="00367F94" w:rsidP="00367F94">
      <w:pPr>
        <w:autoSpaceDE w:val="0"/>
        <w:autoSpaceDN w:val="0"/>
        <w:adjustRightInd w:val="0"/>
        <w:spacing w:after="0" w:line="240" w:lineRule="auto"/>
        <w:jc w:val="both"/>
        <w:rPr>
          <w:rFonts w:eastAsia="Arial Unicode MS"/>
          <w:b/>
          <w:bCs/>
          <w:color w:val="000000" w:themeColor="text1"/>
          <w:sz w:val="24"/>
          <w:u w:color="000000"/>
          <w:shd w:val="clear" w:color="auto" w:fill="FFFFFF"/>
          <w:lang w:eastAsia="pl-PL"/>
        </w:rPr>
      </w:pPr>
    </w:p>
    <w:p w:rsidR="00367F94" w:rsidRPr="00DF6CAE" w:rsidRDefault="00367F94" w:rsidP="00367F94">
      <w:pPr>
        <w:autoSpaceDE w:val="0"/>
        <w:autoSpaceDN w:val="0"/>
        <w:adjustRightInd w:val="0"/>
        <w:spacing w:after="0" w:line="240" w:lineRule="auto"/>
        <w:jc w:val="both"/>
        <w:rPr>
          <w:rFonts w:eastAsia="Arial Unicode MS"/>
          <w:b/>
          <w:bCs/>
          <w:color w:val="000000" w:themeColor="text1"/>
          <w:sz w:val="24"/>
          <w:u w:color="000000"/>
          <w:shd w:val="clear" w:color="auto" w:fill="FFFFFF"/>
          <w:lang w:eastAsia="pl-PL"/>
        </w:rPr>
      </w:pPr>
      <w:r w:rsidRPr="00DF6CAE">
        <w:rPr>
          <w:rFonts w:eastAsia="Arial Unicode MS"/>
          <w:b/>
          <w:bCs/>
          <w:color w:val="000000" w:themeColor="text1"/>
          <w:sz w:val="24"/>
          <w:u w:color="000000"/>
          <w:shd w:val="clear" w:color="auto" w:fill="FFFFFF"/>
          <w:lang w:eastAsia="pl-PL"/>
        </w:rPr>
        <w:t xml:space="preserve">Dlaczego po menopauzie przestaję być płodna? </w:t>
      </w:r>
    </w:p>
    <w:p w:rsidR="00367F94" w:rsidRPr="00DF6CAE" w:rsidRDefault="00367F94" w:rsidP="00367F94">
      <w:pPr>
        <w:autoSpaceDE w:val="0"/>
        <w:autoSpaceDN w:val="0"/>
        <w:adjustRightInd w:val="0"/>
        <w:spacing w:after="0" w:line="240" w:lineRule="auto"/>
        <w:jc w:val="both"/>
        <w:rPr>
          <w:rFonts w:eastAsia="Arial Unicode MS"/>
          <w:b/>
          <w:bCs/>
          <w:color w:val="000000" w:themeColor="text1"/>
          <w:sz w:val="24"/>
          <w:u w:color="000000"/>
          <w:shd w:val="clear" w:color="auto" w:fill="FFFFFF"/>
          <w:lang w:eastAsia="pl-PL"/>
        </w:rPr>
      </w:pPr>
    </w:p>
    <w:p w:rsidR="00367F94" w:rsidRPr="00DF6CAE" w:rsidRDefault="00367F94" w:rsidP="00367F94">
      <w:pPr>
        <w:autoSpaceDE w:val="0"/>
        <w:autoSpaceDN w:val="0"/>
        <w:adjustRightInd w:val="0"/>
        <w:spacing w:after="0" w:line="240" w:lineRule="auto"/>
        <w:jc w:val="both"/>
        <w:rPr>
          <w:rFonts w:eastAsia="Arial Unicode MS"/>
          <w:i/>
          <w:color w:val="000000" w:themeColor="text1"/>
          <w:sz w:val="24"/>
          <w:u w:color="000000"/>
          <w:shd w:val="clear" w:color="auto" w:fill="FFFFFF"/>
          <w:lang w:eastAsia="pl-PL"/>
        </w:rPr>
      </w:pPr>
      <w:r w:rsidRPr="00DF6CAE">
        <w:rPr>
          <w:rFonts w:eastAsia="Arial Unicode MS"/>
          <w:b/>
          <w:bCs/>
          <w:color w:val="000000" w:themeColor="text1"/>
          <w:sz w:val="24"/>
          <w:u w:color="000000"/>
          <w:shd w:val="clear" w:color="auto" w:fill="FFFFFF"/>
          <w:lang w:eastAsia="pl-PL"/>
        </w:rPr>
        <w:t xml:space="preserve">Prof. dr n. med. </w:t>
      </w:r>
      <w:r w:rsidRPr="00DF6CAE">
        <w:rPr>
          <w:rFonts w:eastAsia="Arial Unicode MS"/>
          <w:b/>
          <w:color w:val="000000" w:themeColor="text1"/>
          <w:sz w:val="24"/>
          <w:u w:color="000000"/>
          <w:lang w:eastAsia="pl-PL"/>
        </w:rPr>
        <w:t xml:space="preserve">Violetta </w:t>
      </w:r>
      <w:proofErr w:type="spellStart"/>
      <w:r w:rsidRPr="00DF6CAE">
        <w:rPr>
          <w:rFonts w:eastAsia="Arial Unicode MS"/>
          <w:b/>
          <w:color w:val="000000" w:themeColor="text1"/>
          <w:sz w:val="24"/>
          <w:u w:color="000000"/>
          <w:lang w:eastAsia="pl-PL"/>
        </w:rPr>
        <w:t>Skrzypulec</w:t>
      </w:r>
      <w:proofErr w:type="spellEnd"/>
      <w:r w:rsidRPr="00DF6CAE">
        <w:rPr>
          <w:rFonts w:eastAsia="Arial Unicode MS"/>
          <w:b/>
          <w:color w:val="000000" w:themeColor="text1"/>
          <w:sz w:val="24"/>
          <w:u w:color="000000"/>
          <w:lang w:eastAsia="pl-PL"/>
        </w:rPr>
        <w:t xml:space="preserve">-Plinta: </w:t>
      </w:r>
      <w:r w:rsidR="00A46118" w:rsidRPr="00DF6CAE">
        <w:rPr>
          <w:rFonts w:asciiTheme="minorHAnsi" w:eastAsia="Arial Unicode MS" w:hAnsiTheme="minorHAnsi"/>
          <w:i/>
          <w:color w:val="000000" w:themeColor="text1"/>
          <w:sz w:val="24"/>
          <w:u w:color="000000"/>
          <w:shd w:val="clear" w:color="auto" w:fill="FFFFFF"/>
          <w:lang w:eastAsia="pl-PL"/>
        </w:rPr>
        <w:t xml:space="preserve">Zasadniczym powodem występowania menopauzy jest fakt powolnego wygasania czynności hormonalnej gonad-jajników. </w:t>
      </w:r>
      <w:r w:rsidR="00BC6FB1" w:rsidRPr="00DF6CAE">
        <w:rPr>
          <w:rFonts w:asciiTheme="minorHAnsi" w:eastAsia="Arial Unicode MS" w:hAnsiTheme="minorHAnsi"/>
          <w:i/>
          <w:color w:val="000000" w:themeColor="text1"/>
          <w:sz w:val="24"/>
          <w:u w:color="000000"/>
          <w:shd w:val="clear" w:color="auto" w:fill="FFFFFF"/>
          <w:lang w:eastAsia="pl-PL"/>
        </w:rPr>
        <w:t>Efektem obniżenia</w:t>
      </w:r>
      <w:r w:rsidR="00A46118" w:rsidRPr="00DF6CAE">
        <w:rPr>
          <w:rFonts w:asciiTheme="minorHAnsi" w:eastAsia="Arial Unicode MS" w:hAnsiTheme="minorHAnsi"/>
          <w:i/>
          <w:color w:val="000000" w:themeColor="text1"/>
          <w:sz w:val="24"/>
          <w:u w:color="000000"/>
          <w:shd w:val="clear" w:color="auto" w:fill="FFFFFF"/>
          <w:lang w:eastAsia="pl-PL"/>
        </w:rPr>
        <w:t xml:space="preserve"> liczby pęcherzyków jajnikowych jest zahamowanie procesu jajeczkowania oraz niedobór progesteronu. W okresie menopauzalnym przejściowym znacznie obniża się liczba cykli owulacyjnych. Szacunkowo po 45 roku życia kobiety, zaledwie 5% cykli ma charakter owulacyjny. </w:t>
      </w:r>
      <w:r w:rsidRPr="00DF6CAE">
        <w:rPr>
          <w:rFonts w:eastAsia="Arial Unicode MS"/>
          <w:i/>
          <w:color w:val="000000" w:themeColor="text1"/>
          <w:sz w:val="24"/>
          <w:u w:color="000000"/>
          <w:shd w:val="clear" w:color="auto" w:fill="FFFFFF"/>
          <w:lang w:eastAsia="pl-PL"/>
        </w:rPr>
        <w:t xml:space="preserve">O zupełnym końcu płodności możemy mówić dopiero po menopauzie. </w:t>
      </w:r>
    </w:p>
    <w:p w:rsidR="009937E4" w:rsidRPr="00DF6CAE" w:rsidRDefault="009937E4" w:rsidP="00367F94">
      <w:pPr>
        <w:autoSpaceDE w:val="0"/>
        <w:autoSpaceDN w:val="0"/>
        <w:adjustRightInd w:val="0"/>
        <w:spacing w:after="0" w:line="240" w:lineRule="auto"/>
        <w:jc w:val="both"/>
        <w:rPr>
          <w:rFonts w:eastAsia="Arial Unicode MS"/>
          <w:b/>
          <w:bCs/>
          <w:color w:val="000000" w:themeColor="text1"/>
          <w:sz w:val="24"/>
          <w:u w:color="000000"/>
          <w:shd w:val="clear" w:color="auto" w:fill="FFFFFF"/>
          <w:lang w:eastAsia="pl-PL"/>
        </w:rPr>
      </w:pPr>
    </w:p>
    <w:p w:rsidR="00367F94" w:rsidRPr="00DF6CAE" w:rsidRDefault="00367F94" w:rsidP="00367F94">
      <w:pPr>
        <w:autoSpaceDE w:val="0"/>
        <w:autoSpaceDN w:val="0"/>
        <w:adjustRightInd w:val="0"/>
        <w:spacing w:after="0" w:line="240" w:lineRule="auto"/>
        <w:jc w:val="both"/>
        <w:rPr>
          <w:rFonts w:eastAsia="Arial Unicode MS"/>
          <w:b/>
          <w:bCs/>
          <w:color w:val="000000" w:themeColor="text1"/>
          <w:sz w:val="24"/>
          <w:u w:color="000000"/>
          <w:shd w:val="clear" w:color="auto" w:fill="FFFFFF"/>
          <w:lang w:eastAsia="pl-PL"/>
        </w:rPr>
      </w:pPr>
      <w:r w:rsidRPr="00DF6CAE">
        <w:rPr>
          <w:rFonts w:eastAsia="Arial Unicode MS"/>
          <w:b/>
          <w:bCs/>
          <w:color w:val="000000" w:themeColor="text1"/>
          <w:sz w:val="24"/>
          <w:u w:color="000000"/>
          <w:shd w:val="clear" w:color="auto" w:fill="FFFFFF"/>
          <w:lang w:eastAsia="pl-PL"/>
        </w:rPr>
        <w:t>Dlaczego kobiety utożsamiają utratę płodności z utratą kobiecości?</w:t>
      </w:r>
    </w:p>
    <w:p w:rsidR="00367F94" w:rsidRPr="00DF6CAE" w:rsidRDefault="00367F94" w:rsidP="00367F94">
      <w:pPr>
        <w:autoSpaceDE w:val="0"/>
        <w:autoSpaceDN w:val="0"/>
        <w:adjustRightInd w:val="0"/>
        <w:spacing w:after="0" w:line="240" w:lineRule="auto"/>
        <w:jc w:val="both"/>
        <w:rPr>
          <w:rFonts w:eastAsia="Arial Unicode MS"/>
          <w:b/>
          <w:bCs/>
          <w:color w:val="000000" w:themeColor="text1"/>
          <w:sz w:val="24"/>
          <w:u w:color="000000"/>
          <w:shd w:val="clear" w:color="auto" w:fill="FFFFFF"/>
          <w:lang w:eastAsia="pl-PL"/>
        </w:rPr>
      </w:pPr>
    </w:p>
    <w:p w:rsidR="00367F94" w:rsidRPr="00DF6CAE" w:rsidRDefault="00367F94" w:rsidP="00367F94">
      <w:pPr>
        <w:autoSpaceDE w:val="0"/>
        <w:autoSpaceDN w:val="0"/>
        <w:adjustRightInd w:val="0"/>
        <w:spacing w:after="0" w:line="240" w:lineRule="auto"/>
        <w:jc w:val="both"/>
        <w:rPr>
          <w:rFonts w:eastAsia="Arial Unicode MS"/>
          <w:bCs/>
          <w:color w:val="000000" w:themeColor="text1"/>
          <w:sz w:val="24"/>
          <w:u w:color="000000"/>
          <w:shd w:val="clear" w:color="auto" w:fill="FFFFFF"/>
          <w:lang w:eastAsia="pl-PL"/>
        </w:rPr>
      </w:pPr>
      <w:r w:rsidRPr="00DF6CAE">
        <w:rPr>
          <w:rFonts w:eastAsia="Arial Unicode MS"/>
          <w:b/>
          <w:bCs/>
          <w:color w:val="000000" w:themeColor="text1"/>
          <w:sz w:val="24"/>
          <w:u w:color="000000"/>
          <w:shd w:val="clear" w:color="auto" w:fill="FFFFFF"/>
          <w:lang w:eastAsia="pl-PL"/>
        </w:rPr>
        <w:t xml:space="preserve">Prof. dr n. med. </w:t>
      </w:r>
      <w:r w:rsidRPr="00DF6CAE">
        <w:rPr>
          <w:rFonts w:eastAsia="Arial Unicode MS"/>
          <w:b/>
          <w:color w:val="000000" w:themeColor="text1"/>
          <w:sz w:val="24"/>
          <w:u w:color="000000"/>
          <w:lang w:eastAsia="pl-PL"/>
        </w:rPr>
        <w:t xml:space="preserve">Violetta </w:t>
      </w:r>
      <w:proofErr w:type="spellStart"/>
      <w:r w:rsidRPr="00DF6CAE">
        <w:rPr>
          <w:rFonts w:eastAsia="Arial Unicode MS"/>
          <w:b/>
          <w:color w:val="000000" w:themeColor="text1"/>
          <w:sz w:val="24"/>
          <w:u w:color="000000"/>
          <w:lang w:eastAsia="pl-PL"/>
        </w:rPr>
        <w:t>Skrzypulec</w:t>
      </w:r>
      <w:proofErr w:type="spellEnd"/>
      <w:r w:rsidRPr="00DF6CAE">
        <w:rPr>
          <w:rFonts w:eastAsia="Arial Unicode MS"/>
          <w:b/>
          <w:color w:val="000000" w:themeColor="text1"/>
          <w:sz w:val="24"/>
          <w:u w:color="000000"/>
          <w:lang w:eastAsia="pl-PL"/>
        </w:rPr>
        <w:t xml:space="preserve">-Plinta: </w:t>
      </w:r>
      <w:r w:rsidRPr="00DF6CAE">
        <w:rPr>
          <w:rFonts w:eastAsia="Arial Unicode MS"/>
          <w:bCs/>
          <w:i/>
          <w:color w:val="000000" w:themeColor="text1"/>
          <w:sz w:val="24"/>
          <w:u w:color="000000"/>
          <w:shd w:val="clear" w:color="auto" w:fill="FFFFFF"/>
          <w:lang w:eastAsia="pl-PL"/>
        </w:rPr>
        <w:t>Płodność od zawsze była kojarzona</w:t>
      </w:r>
      <w:r w:rsidRPr="00DF6CAE">
        <w:rPr>
          <w:rFonts w:eastAsia="Arial Unicode MS"/>
          <w:bCs/>
          <w:i/>
          <w:color w:val="000000" w:themeColor="text1"/>
          <w:sz w:val="24"/>
          <w:u w:color="000000"/>
          <w:shd w:val="clear" w:color="auto" w:fill="FFFFFF"/>
          <w:lang w:eastAsia="pl-PL"/>
        </w:rPr>
        <w:br/>
        <w:t xml:space="preserve">z atrakcyjnością, młodością, powodzeniem i seksualnością, które są nieodłącznymi atrybutami  kobiecości. Dlatego kobiety utożsamiają menopauzę i koniec płodności z jej utratą. Tymczasem jest to naturalny etap w życiu każdej z nas – a zatem także nieodłączny element kobiecości. </w:t>
      </w:r>
      <w:r w:rsidR="00A957AC" w:rsidRPr="00DF6CAE">
        <w:rPr>
          <w:rFonts w:eastAsia="Arial Unicode MS"/>
          <w:bCs/>
          <w:i/>
          <w:color w:val="000000" w:themeColor="text1"/>
          <w:sz w:val="24"/>
          <w:u w:color="000000"/>
          <w:shd w:val="clear" w:color="auto" w:fill="FFFFFF"/>
          <w:lang w:eastAsia="pl-PL"/>
        </w:rPr>
        <w:t xml:space="preserve">Postęp nauk medycznych obalił stereotyp dotyczący menopauzy rozumiany do niedawna jako </w:t>
      </w:r>
      <w:r w:rsidR="00BC6FB1" w:rsidRPr="00DF6CAE">
        <w:rPr>
          <w:rFonts w:eastAsia="Arial Unicode MS"/>
          <w:bCs/>
          <w:i/>
          <w:color w:val="000000" w:themeColor="text1"/>
          <w:sz w:val="24"/>
          <w:u w:color="000000"/>
          <w:shd w:val="clear" w:color="auto" w:fill="FFFFFF"/>
          <w:lang w:eastAsia="pl-PL"/>
        </w:rPr>
        <w:t>koni</w:t>
      </w:r>
      <w:r w:rsidR="00CD032D">
        <w:rPr>
          <w:rFonts w:eastAsia="Arial Unicode MS"/>
          <w:bCs/>
          <w:i/>
          <w:color w:val="000000" w:themeColor="text1"/>
          <w:sz w:val="24"/>
          <w:u w:color="000000"/>
          <w:shd w:val="clear" w:color="auto" w:fill="FFFFFF"/>
          <w:lang w:eastAsia="pl-PL"/>
        </w:rPr>
        <w:t xml:space="preserve">ec </w:t>
      </w:r>
      <w:r w:rsidR="00A957AC" w:rsidRPr="00DF6CAE">
        <w:rPr>
          <w:rFonts w:eastAsia="Arial Unicode MS"/>
          <w:bCs/>
          <w:i/>
          <w:color w:val="000000" w:themeColor="text1"/>
          <w:sz w:val="24"/>
          <w:u w:color="000000"/>
          <w:shd w:val="clear" w:color="auto" w:fill="FFFFFF"/>
          <w:lang w:eastAsia="pl-PL"/>
        </w:rPr>
        <w:t xml:space="preserve">potrzeb seksualnych oraz zaprzestanie zainteresowania seksualnością w tym okresie życia. Zdrowie seksualne uznane zostało na świecie jako podstawowe prawo każdego człowieka. </w:t>
      </w:r>
    </w:p>
    <w:p w:rsidR="00367F94" w:rsidRPr="00DF6CAE" w:rsidRDefault="00367F94" w:rsidP="00367F94">
      <w:pPr>
        <w:autoSpaceDE w:val="0"/>
        <w:autoSpaceDN w:val="0"/>
        <w:adjustRightInd w:val="0"/>
        <w:spacing w:after="0" w:line="240" w:lineRule="auto"/>
        <w:jc w:val="both"/>
        <w:rPr>
          <w:rFonts w:eastAsia="Arial Unicode MS"/>
          <w:b/>
          <w:bCs/>
          <w:i/>
          <w:color w:val="000000" w:themeColor="text1"/>
          <w:sz w:val="24"/>
          <w:u w:color="000000"/>
          <w:shd w:val="clear" w:color="auto" w:fill="FFFFFF"/>
          <w:lang w:eastAsia="pl-PL"/>
        </w:rPr>
      </w:pPr>
      <w:bookmarkStart w:id="0" w:name="_GoBack"/>
      <w:bookmarkEnd w:id="0"/>
    </w:p>
    <w:p w:rsidR="00367F94" w:rsidRPr="00DF6CAE" w:rsidRDefault="00367F94" w:rsidP="00367F94">
      <w:pPr>
        <w:autoSpaceDE w:val="0"/>
        <w:autoSpaceDN w:val="0"/>
        <w:adjustRightInd w:val="0"/>
        <w:spacing w:after="0" w:line="240" w:lineRule="auto"/>
        <w:jc w:val="both"/>
        <w:rPr>
          <w:rFonts w:eastAsia="Arial Unicode MS"/>
          <w:b/>
          <w:bCs/>
          <w:color w:val="000000" w:themeColor="text1"/>
          <w:sz w:val="24"/>
          <w:u w:color="000000"/>
          <w:shd w:val="clear" w:color="auto" w:fill="FFFFFF"/>
          <w:lang w:eastAsia="pl-PL"/>
        </w:rPr>
      </w:pPr>
      <w:r w:rsidRPr="00DF6CAE">
        <w:rPr>
          <w:rFonts w:eastAsia="Arial Unicode MS"/>
          <w:b/>
          <w:bCs/>
          <w:color w:val="000000" w:themeColor="text1"/>
          <w:sz w:val="24"/>
          <w:u w:color="000000"/>
          <w:shd w:val="clear" w:color="auto" w:fill="FFFFFF"/>
          <w:lang w:eastAsia="pl-PL"/>
        </w:rPr>
        <w:t>Jak zachować kobiecość po menopauzie?</w:t>
      </w:r>
    </w:p>
    <w:p w:rsidR="00367F94" w:rsidRPr="00DF6CAE" w:rsidRDefault="00367F94" w:rsidP="00367F94">
      <w:pPr>
        <w:autoSpaceDE w:val="0"/>
        <w:autoSpaceDN w:val="0"/>
        <w:adjustRightInd w:val="0"/>
        <w:spacing w:after="0" w:line="240" w:lineRule="auto"/>
        <w:jc w:val="both"/>
        <w:rPr>
          <w:rFonts w:eastAsia="Arial Unicode MS"/>
          <w:b/>
          <w:bCs/>
          <w:color w:val="000000" w:themeColor="text1"/>
          <w:sz w:val="24"/>
          <w:u w:color="000000"/>
          <w:shd w:val="clear" w:color="auto" w:fill="FFFFFF"/>
          <w:lang w:eastAsia="pl-PL"/>
        </w:rPr>
      </w:pPr>
    </w:p>
    <w:p w:rsidR="00367F94" w:rsidRPr="00DF6CAE" w:rsidRDefault="00367F94" w:rsidP="00367F94">
      <w:pPr>
        <w:autoSpaceDE w:val="0"/>
        <w:autoSpaceDN w:val="0"/>
        <w:adjustRightInd w:val="0"/>
        <w:spacing w:after="0" w:line="240" w:lineRule="auto"/>
        <w:jc w:val="both"/>
        <w:rPr>
          <w:rFonts w:eastAsia="Arial Unicode MS"/>
          <w:b/>
          <w:bCs/>
          <w:i/>
          <w:color w:val="000000" w:themeColor="text1"/>
          <w:sz w:val="24"/>
          <w:u w:color="000000"/>
          <w:shd w:val="clear" w:color="auto" w:fill="FFFFFF"/>
          <w:lang w:eastAsia="pl-PL"/>
        </w:rPr>
      </w:pPr>
      <w:r w:rsidRPr="00DF6CAE">
        <w:rPr>
          <w:rFonts w:eastAsia="Arial Unicode MS"/>
          <w:b/>
          <w:bCs/>
          <w:color w:val="000000" w:themeColor="text1"/>
          <w:sz w:val="24"/>
          <w:u w:color="000000"/>
          <w:shd w:val="clear" w:color="auto" w:fill="FFFFFF"/>
          <w:lang w:eastAsia="pl-PL"/>
        </w:rPr>
        <w:t xml:space="preserve">Prof. dr n. med. </w:t>
      </w:r>
      <w:r w:rsidRPr="00DF6CAE">
        <w:rPr>
          <w:rFonts w:eastAsia="Arial Unicode MS"/>
          <w:b/>
          <w:color w:val="000000" w:themeColor="text1"/>
          <w:sz w:val="24"/>
          <w:u w:color="000000"/>
          <w:lang w:eastAsia="pl-PL"/>
        </w:rPr>
        <w:t xml:space="preserve">Violetta </w:t>
      </w:r>
      <w:proofErr w:type="spellStart"/>
      <w:r w:rsidRPr="00DF6CAE">
        <w:rPr>
          <w:rFonts w:eastAsia="Arial Unicode MS"/>
          <w:b/>
          <w:color w:val="000000" w:themeColor="text1"/>
          <w:sz w:val="24"/>
          <w:u w:color="000000"/>
          <w:lang w:eastAsia="pl-PL"/>
        </w:rPr>
        <w:t>Skrzypulec</w:t>
      </w:r>
      <w:proofErr w:type="spellEnd"/>
      <w:r w:rsidRPr="00DF6CAE">
        <w:rPr>
          <w:rFonts w:eastAsia="Arial Unicode MS"/>
          <w:b/>
          <w:color w:val="000000" w:themeColor="text1"/>
          <w:sz w:val="24"/>
          <w:u w:color="000000"/>
          <w:lang w:eastAsia="pl-PL"/>
        </w:rPr>
        <w:t xml:space="preserve">-Plinta: </w:t>
      </w:r>
      <w:r w:rsidR="00A957AC" w:rsidRPr="00DF6CAE">
        <w:rPr>
          <w:rFonts w:eastAsia="Arial Unicode MS"/>
          <w:i/>
          <w:color w:val="000000" w:themeColor="text1"/>
          <w:sz w:val="24"/>
          <w:u w:color="000000"/>
          <w:lang w:eastAsia="pl-PL"/>
        </w:rPr>
        <w:t xml:space="preserve">Menopauza jest kolejnym, zupełnie </w:t>
      </w:r>
      <w:r w:rsidR="00F36293" w:rsidRPr="00DF6CAE">
        <w:rPr>
          <w:rFonts w:eastAsia="Arial Unicode MS"/>
          <w:i/>
          <w:color w:val="000000" w:themeColor="text1"/>
          <w:sz w:val="24"/>
          <w:u w:color="000000"/>
          <w:lang w:eastAsia="pl-PL"/>
        </w:rPr>
        <w:t xml:space="preserve">naturalnym </w:t>
      </w:r>
      <w:r w:rsidR="00BC6FB1" w:rsidRPr="00DF6CAE">
        <w:rPr>
          <w:rFonts w:eastAsia="Arial Unicode MS"/>
          <w:i/>
          <w:color w:val="000000" w:themeColor="text1"/>
          <w:sz w:val="24"/>
          <w:u w:color="000000"/>
          <w:lang w:eastAsia="pl-PL"/>
        </w:rPr>
        <w:t>etapem</w:t>
      </w:r>
      <w:r w:rsidR="00A957AC" w:rsidRPr="00DF6CAE">
        <w:rPr>
          <w:rFonts w:eastAsia="Arial Unicode MS"/>
          <w:i/>
          <w:color w:val="000000" w:themeColor="text1"/>
          <w:sz w:val="24"/>
          <w:u w:color="000000"/>
          <w:lang w:eastAsia="pl-PL"/>
        </w:rPr>
        <w:t xml:space="preserve"> życia każdej kobiety na całym świecie.</w:t>
      </w:r>
      <w:r w:rsidR="00A957AC" w:rsidRPr="00DF6CAE">
        <w:rPr>
          <w:rFonts w:eastAsia="Arial Unicode MS"/>
          <w:b/>
          <w:i/>
          <w:color w:val="000000" w:themeColor="text1"/>
          <w:sz w:val="24"/>
          <w:u w:color="000000"/>
          <w:lang w:eastAsia="pl-PL"/>
        </w:rPr>
        <w:t xml:space="preserve"> </w:t>
      </w:r>
      <w:r w:rsidR="00A957AC" w:rsidRPr="00DF6CAE">
        <w:rPr>
          <w:rFonts w:eastAsia="Arial Unicode MS"/>
          <w:i/>
          <w:color w:val="000000" w:themeColor="text1"/>
          <w:sz w:val="24"/>
          <w:u w:color="000000"/>
          <w:lang w:eastAsia="pl-PL"/>
        </w:rPr>
        <w:t>Dlatego też fakt zaprzestania miesiączkowania nie oznacza zmniejszenia jej atrakcyjności.</w:t>
      </w:r>
      <w:r w:rsidR="00A957AC" w:rsidRPr="00DF6CAE">
        <w:rPr>
          <w:rFonts w:eastAsia="Arial Unicode MS"/>
          <w:b/>
          <w:i/>
          <w:color w:val="000000" w:themeColor="text1"/>
          <w:sz w:val="24"/>
          <w:u w:color="000000"/>
          <w:lang w:eastAsia="pl-PL"/>
        </w:rPr>
        <w:t xml:space="preserve"> </w:t>
      </w:r>
      <w:r w:rsidR="00A957AC" w:rsidRPr="00DF6CAE">
        <w:rPr>
          <w:rFonts w:eastAsia="Arial Unicode MS"/>
          <w:bCs/>
          <w:i/>
          <w:color w:val="000000" w:themeColor="text1"/>
          <w:sz w:val="24"/>
          <w:u w:color="000000"/>
          <w:shd w:val="clear" w:color="auto" w:fill="FFFFFF"/>
          <w:lang w:eastAsia="pl-PL"/>
        </w:rPr>
        <w:t>Po menopauzie kobieta może być</w:t>
      </w:r>
      <w:r w:rsidR="00F36293" w:rsidRPr="00DF6CAE">
        <w:rPr>
          <w:rFonts w:eastAsia="Arial Unicode MS"/>
          <w:bCs/>
          <w:i/>
          <w:color w:val="000000" w:themeColor="text1"/>
          <w:sz w:val="24"/>
          <w:u w:color="000000"/>
          <w:shd w:val="clear" w:color="auto" w:fill="FFFFFF"/>
          <w:lang w:eastAsia="pl-PL"/>
        </w:rPr>
        <w:t xml:space="preserve"> równie, </w:t>
      </w:r>
      <w:r w:rsidRPr="00DF6CAE">
        <w:rPr>
          <w:rFonts w:eastAsia="Arial Unicode MS"/>
          <w:bCs/>
          <w:i/>
          <w:color w:val="000000" w:themeColor="text1"/>
          <w:sz w:val="24"/>
          <w:u w:color="000000"/>
          <w:shd w:val="clear" w:color="auto" w:fill="FFFFFF"/>
          <w:lang w:eastAsia="pl-PL"/>
        </w:rPr>
        <w:t>a nawet bardziej atrakcyjna niż kiedyś, wystarczy, że odpowiednio o siebie zadba. Zdrowa dieta i aktywność fizyczna pozwoli zachować odpowiednią sylwetkę, witalność, dobry nastrój, a rozpoczęta hormonalna terapia menopauzalna ograni</w:t>
      </w:r>
      <w:r w:rsidR="00A957AC" w:rsidRPr="00DF6CAE">
        <w:rPr>
          <w:rFonts w:eastAsia="Arial Unicode MS"/>
          <w:bCs/>
          <w:i/>
          <w:color w:val="000000" w:themeColor="text1"/>
          <w:sz w:val="24"/>
          <w:u w:color="000000"/>
          <w:shd w:val="clear" w:color="auto" w:fill="FFFFFF"/>
          <w:lang w:eastAsia="pl-PL"/>
        </w:rPr>
        <w:t>czy nieprzyjemne objawy związane z klimakterium. Po menopauzie warto</w:t>
      </w:r>
      <w:r w:rsidRPr="00DF6CAE">
        <w:rPr>
          <w:rFonts w:eastAsia="Arial Unicode MS"/>
          <w:bCs/>
          <w:i/>
          <w:color w:val="000000" w:themeColor="text1"/>
          <w:sz w:val="24"/>
          <w:u w:color="000000"/>
          <w:shd w:val="clear" w:color="auto" w:fill="FFFFFF"/>
          <w:lang w:eastAsia="pl-PL"/>
        </w:rPr>
        <w:t xml:space="preserve"> rozwijać swoje pasje, spełniać marzenia i czerpać radość z życia. </w:t>
      </w:r>
    </w:p>
    <w:p w:rsidR="00367F94" w:rsidRPr="00DF6CAE" w:rsidRDefault="00367F94" w:rsidP="00367F94">
      <w:pPr>
        <w:autoSpaceDE w:val="0"/>
        <w:autoSpaceDN w:val="0"/>
        <w:adjustRightInd w:val="0"/>
        <w:spacing w:after="0" w:line="240" w:lineRule="auto"/>
        <w:jc w:val="both"/>
        <w:rPr>
          <w:rFonts w:eastAsia="Arial Unicode MS"/>
          <w:b/>
          <w:bCs/>
          <w:color w:val="000000" w:themeColor="text1"/>
          <w:sz w:val="24"/>
          <w:u w:color="000000"/>
          <w:shd w:val="clear" w:color="auto" w:fill="FFFFFF"/>
          <w:lang w:eastAsia="pl-PL"/>
        </w:rPr>
      </w:pPr>
    </w:p>
    <w:p w:rsidR="00367F94" w:rsidRPr="00DF6CAE" w:rsidRDefault="00367F94" w:rsidP="00EF359D">
      <w:pPr>
        <w:autoSpaceDE w:val="0"/>
        <w:autoSpaceDN w:val="0"/>
        <w:adjustRightInd w:val="0"/>
        <w:spacing w:after="0" w:line="240" w:lineRule="auto"/>
        <w:jc w:val="center"/>
        <w:rPr>
          <w:rFonts w:eastAsia="Arial Unicode MS"/>
          <w:b/>
          <w:bCs/>
          <w:color w:val="000000" w:themeColor="text1"/>
          <w:sz w:val="24"/>
          <w:u w:color="000000"/>
          <w:shd w:val="clear" w:color="auto" w:fill="FFFFFF"/>
          <w:lang w:eastAsia="pl-PL"/>
        </w:rPr>
      </w:pPr>
      <w:r w:rsidRPr="00DF6CAE">
        <w:rPr>
          <w:rFonts w:eastAsia="Arial Unicode MS"/>
          <w:b/>
          <w:bCs/>
          <w:color w:val="000000" w:themeColor="text1"/>
          <w:sz w:val="24"/>
          <w:u w:color="000000"/>
          <w:shd w:val="clear" w:color="auto" w:fill="FFFFFF"/>
          <w:lang w:eastAsia="pl-PL"/>
        </w:rPr>
        <w:lastRenderedPageBreak/>
        <w:t>Menopauza czy to czas na seks?</w:t>
      </w:r>
    </w:p>
    <w:tbl>
      <w:tblPr>
        <w:tblStyle w:val="Tabela-Siatka1"/>
        <w:tblpPr w:leftFromText="141" w:rightFromText="141" w:vertAnchor="text" w:horzAnchor="margin" w:tblpY="100"/>
        <w:tblW w:w="0" w:type="auto"/>
        <w:tblLook w:val="04A0" w:firstRow="1" w:lastRow="0" w:firstColumn="1" w:lastColumn="0" w:noHBand="0" w:noVBand="1"/>
      </w:tblPr>
      <w:tblGrid>
        <w:gridCol w:w="9161"/>
      </w:tblGrid>
      <w:tr w:rsidR="00DF6CAE" w:rsidRPr="00DF6CAE" w:rsidTr="00367F94">
        <w:trPr>
          <w:trHeight w:val="946"/>
        </w:trPr>
        <w:tc>
          <w:tcPr>
            <w:tcW w:w="9161" w:type="dxa"/>
            <w:vAlign w:val="center"/>
          </w:tcPr>
          <w:p w:rsidR="00367F94" w:rsidRPr="00DF6CAE" w:rsidRDefault="00367F94" w:rsidP="00367F94">
            <w:pPr>
              <w:autoSpaceDE w:val="0"/>
              <w:autoSpaceDN w:val="0"/>
              <w:adjustRightInd w:val="0"/>
              <w:spacing w:after="0" w:line="240" w:lineRule="auto"/>
              <w:jc w:val="center"/>
              <w:rPr>
                <w:rFonts w:asciiTheme="minorHAnsi" w:hAnsiTheme="minorHAnsi"/>
                <w:color w:val="000000" w:themeColor="text1"/>
                <w:sz w:val="24"/>
                <w:u w:color="000000"/>
                <w:lang w:eastAsia="pl-PL"/>
              </w:rPr>
            </w:pPr>
            <w:r w:rsidRPr="00DF6CAE">
              <w:rPr>
                <w:rFonts w:asciiTheme="minorHAnsi" w:hAnsiTheme="minorHAnsi"/>
                <w:color w:val="000000" w:themeColor="text1"/>
                <w:sz w:val="24"/>
                <w:u w:color="000000"/>
                <w:lang w:eastAsia="pl-PL"/>
              </w:rPr>
              <w:t>Tylko ponad 10% kobiet kojarzy menopauzę z czasem kiedy kobieta odkrywa swoją kobiecość i seksualność na nowo</w:t>
            </w:r>
            <w:r w:rsidRPr="00DF6CAE">
              <w:rPr>
                <w:rFonts w:asciiTheme="minorHAnsi" w:hAnsiTheme="minorHAnsi"/>
                <w:color w:val="000000" w:themeColor="text1"/>
                <w:sz w:val="24"/>
                <w:u w:color="000000"/>
                <w:vertAlign w:val="superscript"/>
                <w:lang w:eastAsia="pl-PL"/>
              </w:rPr>
              <w:footnoteRef/>
            </w:r>
            <w:r w:rsidRPr="00DF6CAE">
              <w:rPr>
                <w:rFonts w:asciiTheme="minorHAnsi" w:hAnsiTheme="minorHAnsi"/>
                <w:color w:val="000000" w:themeColor="text1"/>
                <w:sz w:val="24"/>
                <w:u w:color="000000"/>
                <w:lang w:eastAsia="pl-PL"/>
              </w:rPr>
              <w:t>.</w:t>
            </w:r>
          </w:p>
        </w:tc>
      </w:tr>
    </w:tbl>
    <w:p w:rsidR="00367F94" w:rsidRPr="00DF6CAE" w:rsidRDefault="00367F94" w:rsidP="00367F94">
      <w:pPr>
        <w:autoSpaceDE w:val="0"/>
        <w:autoSpaceDN w:val="0"/>
        <w:adjustRightInd w:val="0"/>
        <w:spacing w:after="0" w:line="240" w:lineRule="auto"/>
        <w:jc w:val="both"/>
        <w:rPr>
          <w:rFonts w:eastAsia="Arial Unicode MS"/>
          <w:color w:val="000000" w:themeColor="text1"/>
          <w:sz w:val="24"/>
          <w:u w:color="000000"/>
          <w:lang w:eastAsia="pl-PL"/>
        </w:rPr>
      </w:pPr>
    </w:p>
    <w:p w:rsidR="00367F94" w:rsidRPr="00DF6CAE" w:rsidRDefault="00367F94" w:rsidP="00367F94">
      <w:pPr>
        <w:autoSpaceDE w:val="0"/>
        <w:autoSpaceDN w:val="0"/>
        <w:adjustRightInd w:val="0"/>
        <w:spacing w:after="0" w:line="240" w:lineRule="auto"/>
        <w:jc w:val="both"/>
        <w:rPr>
          <w:rFonts w:eastAsia="Arial Unicode MS"/>
          <w:b/>
          <w:color w:val="000000" w:themeColor="text1"/>
          <w:sz w:val="24"/>
          <w:u w:color="000000"/>
          <w:lang w:eastAsia="pl-PL"/>
        </w:rPr>
      </w:pPr>
      <w:r w:rsidRPr="00DF6CAE">
        <w:rPr>
          <w:rFonts w:eastAsia="Arial Unicode MS"/>
          <w:b/>
          <w:bCs/>
          <w:color w:val="000000" w:themeColor="text1"/>
          <w:sz w:val="24"/>
          <w:u w:color="000000"/>
          <w:shd w:val="clear" w:color="auto" w:fill="FFFFFF"/>
          <w:lang w:eastAsia="pl-PL"/>
        </w:rPr>
        <w:t xml:space="preserve">Prof. dr n. med. </w:t>
      </w:r>
      <w:r w:rsidRPr="00DF6CAE">
        <w:rPr>
          <w:rFonts w:eastAsia="Arial Unicode MS"/>
          <w:b/>
          <w:color w:val="000000" w:themeColor="text1"/>
          <w:sz w:val="24"/>
          <w:u w:color="000000"/>
          <w:lang w:eastAsia="pl-PL"/>
        </w:rPr>
        <w:t xml:space="preserve">Violetta </w:t>
      </w:r>
      <w:proofErr w:type="spellStart"/>
      <w:r w:rsidRPr="00DF6CAE">
        <w:rPr>
          <w:rFonts w:eastAsia="Arial Unicode MS"/>
          <w:b/>
          <w:color w:val="000000" w:themeColor="text1"/>
          <w:sz w:val="24"/>
          <w:u w:color="000000"/>
          <w:lang w:eastAsia="pl-PL"/>
        </w:rPr>
        <w:t>Skrzypulec</w:t>
      </w:r>
      <w:proofErr w:type="spellEnd"/>
      <w:r w:rsidRPr="00DF6CAE">
        <w:rPr>
          <w:rFonts w:eastAsia="Arial Unicode MS"/>
          <w:b/>
          <w:color w:val="000000" w:themeColor="text1"/>
          <w:sz w:val="24"/>
          <w:u w:color="000000"/>
          <w:lang w:eastAsia="pl-PL"/>
        </w:rPr>
        <w:t xml:space="preserve">-Plinta: </w:t>
      </w:r>
      <w:r w:rsidR="00BC6FB1" w:rsidRPr="00DF6CAE">
        <w:rPr>
          <w:rFonts w:eastAsia="Arial Unicode MS"/>
          <w:i/>
          <w:color w:val="000000" w:themeColor="text1"/>
          <w:sz w:val="24"/>
          <w:u w:color="000000"/>
          <w:lang w:eastAsia="pl-PL"/>
        </w:rPr>
        <w:t>Seksualność</w:t>
      </w:r>
      <w:r w:rsidR="007A6D73" w:rsidRPr="00DF6CAE">
        <w:rPr>
          <w:rFonts w:eastAsia="Arial Unicode MS"/>
          <w:i/>
          <w:color w:val="000000" w:themeColor="text1"/>
          <w:sz w:val="24"/>
          <w:u w:color="000000"/>
          <w:lang w:eastAsia="pl-PL"/>
        </w:rPr>
        <w:t xml:space="preserve"> jest ważnym aspektem dobrostanu psychicznego będąc jednocześnie wykładnikiem zdrowia kobiety. Natura sfery seksualnej kobiet jest bardzo złożona, uwarunkowana wieloma czynnikami genetycznymi, biologicznymi, neurohormonalnymi jak również psychospołecznymi. Dla kobiety akt seksualny jest wynikiem złożonych przeżyć psychicznych, czułości, poczucia bezpieczeństwa, intymności, kultury uczuć.</w:t>
      </w:r>
      <w:r w:rsidR="007A6D73" w:rsidRPr="00DF6CAE">
        <w:rPr>
          <w:rFonts w:eastAsia="Arial Unicode MS"/>
          <w:color w:val="000000" w:themeColor="text1"/>
          <w:sz w:val="24"/>
          <w:u w:color="000000"/>
          <w:lang w:eastAsia="pl-PL"/>
        </w:rPr>
        <w:t xml:space="preserve"> </w:t>
      </w:r>
      <w:r w:rsidRPr="00DF6CAE">
        <w:rPr>
          <w:rFonts w:eastAsia="Arial Unicode MS"/>
          <w:i/>
          <w:color w:val="000000" w:themeColor="text1"/>
          <w:sz w:val="24"/>
          <w:u w:color="000000"/>
          <w:lang w:eastAsia="pl-PL"/>
        </w:rPr>
        <w:t xml:space="preserve">Poprzez zmiany towarzyszące menopauzie, </w:t>
      </w:r>
      <w:r w:rsidR="007A6D73" w:rsidRPr="00DF6CAE">
        <w:rPr>
          <w:rFonts w:eastAsia="Arial Unicode MS"/>
          <w:i/>
          <w:color w:val="000000" w:themeColor="text1"/>
          <w:sz w:val="24"/>
          <w:u w:color="000000"/>
          <w:lang w:eastAsia="pl-PL"/>
        </w:rPr>
        <w:t xml:space="preserve">wydawać by się mogło, że </w:t>
      </w:r>
      <w:r w:rsidRPr="00DF6CAE">
        <w:rPr>
          <w:rFonts w:eastAsia="Arial Unicode MS"/>
          <w:i/>
          <w:color w:val="000000" w:themeColor="text1"/>
          <w:sz w:val="24"/>
          <w:u w:color="000000"/>
          <w:lang w:eastAsia="pl-PL"/>
        </w:rPr>
        <w:t xml:space="preserve">kobiecy organizm sugeruje, że nie jest to już czas na planowanie macierzyństwa. </w:t>
      </w:r>
      <w:r w:rsidR="00A957AC" w:rsidRPr="00DF6CAE">
        <w:rPr>
          <w:rFonts w:eastAsia="Arial Unicode MS"/>
          <w:i/>
          <w:color w:val="000000" w:themeColor="text1"/>
          <w:sz w:val="24"/>
          <w:u w:color="000000"/>
          <w:lang w:eastAsia="pl-PL"/>
        </w:rPr>
        <w:t xml:space="preserve">Fakt ten nie </w:t>
      </w:r>
      <w:r w:rsidRPr="00DF6CAE">
        <w:rPr>
          <w:rFonts w:eastAsia="Arial Unicode MS"/>
          <w:i/>
          <w:color w:val="000000" w:themeColor="text1"/>
          <w:sz w:val="24"/>
          <w:u w:color="000000"/>
          <w:lang w:eastAsia="pl-PL"/>
        </w:rPr>
        <w:t xml:space="preserve">oznacza, że </w:t>
      </w:r>
      <w:r w:rsidR="007A6D73" w:rsidRPr="00DF6CAE">
        <w:rPr>
          <w:rFonts w:eastAsia="Arial Unicode MS"/>
          <w:i/>
          <w:color w:val="000000" w:themeColor="text1"/>
          <w:sz w:val="24"/>
          <w:u w:color="000000"/>
          <w:lang w:eastAsia="pl-PL"/>
        </w:rPr>
        <w:t xml:space="preserve">kobieta </w:t>
      </w:r>
      <w:r w:rsidRPr="00DF6CAE">
        <w:rPr>
          <w:rFonts w:eastAsia="Arial Unicode MS"/>
          <w:i/>
          <w:color w:val="000000" w:themeColor="text1"/>
          <w:sz w:val="24"/>
          <w:u w:color="000000"/>
          <w:lang w:eastAsia="pl-PL"/>
        </w:rPr>
        <w:t>powinna zrez</w:t>
      </w:r>
      <w:r w:rsidR="00A957AC" w:rsidRPr="00DF6CAE">
        <w:rPr>
          <w:rFonts w:eastAsia="Arial Unicode MS"/>
          <w:i/>
          <w:color w:val="000000" w:themeColor="text1"/>
          <w:sz w:val="24"/>
          <w:u w:color="000000"/>
          <w:lang w:eastAsia="pl-PL"/>
        </w:rPr>
        <w:t>ygnować z aktywności seksualnej. P</w:t>
      </w:r>
      <w:r w:rsidRPr="00DF6CAE">
        <w:rPr>
          <w:rFonts w:eastAsia="Arial Unicode MS"/>
          <w:i/>
          <w:color w:val="000000" w:themeColor="text1"/>
          <w:sz w:val="24"/>
          <w:u w:color="000000"/>
          <w:lang w:eastAsia="pl-PL"/>
        </w:rPr>
        <w:t>rzeciwnie - to najlepszy czas, aby czerpać radość z seksu.</w:t>
      </w:r>
      <w:r w:rsidR="007A6D73" w:rsidRPr="00DF6CAE">
        <w:rPr>
          <w:rFonts w:eastAsia="Arial Unicode MS"/>
          <w:i/>
          <w:color w:val="000000" w:themeColor="text1"/>
          <w:sz w:val="24"/>
          <w:u w:color="000000"/>
          <w:lang w:eastAsia="pl-PL"/>
        </w:rPr>
        <w:t xml:space="preserve"> </w:t>
      </w:r>
      <w:r w:rsidRPr="00DF6CAE">
        <w:rPr>
          <w:rFonts w:eastAsia="Arial Unicode MS"/>
          <w:i/>
          <w:color w:val="000000" w:themeColor="text1"/>
          <w:sz w:val="24"/>
          <w:u w:color="000000"/>
          <w:lang w:eastAsia="pl-PL"/>
        </w:rPr>
        <w:t>Wiele kobie</w:t>
      </w:r>
      <w:r w:rsidR="00A957AC" w:rsidRPr="00DF6CAE">
        <w:rPr>
          <w:rFonts w:eastAsia="Arial Unicode MS"/>
          <w:i/>
          <w:color w:val="000000" w:themeColor="text1"/>
          <w:sz w:val="24"/>
          <w:u w:color="000000"/>
          <w:lang w:eastAsia="pl-PL"/>
        </w:rPr>
        <w:t>t pozostaje aktywnymi</w:t>
      </w:r>
      <w:r w:rsidRPr="00DF6CAE">
        <w:rPr>
          <w:rFonts w:eastAsia="Arial Unicode MS"/>
          <w:i/>
          <w:color w:val="000000" w:themeColor="text1"/>
          <w:sz w:val="24"/>
          <w:u w:color="000000"/>
          <w:lang w:eastAsia="pl-PL"/>
        </w:rPr>
        <w:t xml:space="preserve"> seksualnie</w:t>
      </w:r>
      <w:r w:rsidRPr="00DF6CAE">
        <w:rPr>
          <w:rFonts w:eastAsia="Arial Unicode MS"/>
          <w:i/>
          <w:color w:val="000000" w:themeColor="text1"/>
          <w:sz w:val="24"/>
          <w:u w:color="000000"/>
          <w:lang w:eastAsia="pl-PL"/>
        </w:rPr>
        <w:br/>
        <w:t>w okre</w:t>
      </w:r>
      <w:r w:rsidR="007A6D73" w:rsidRPr="00DF6CAE">
        <w:rPr>
          <w:rFonts w:eastAsia="Arial Unicode MS"/>
          <w:i/>
          <w:color w:val="000000" w:themeColor="text1"/>
          <w:sz w:val="24"/>
          <w:u w:color="000000"/>
          <w:lang w:eastAsia="pl-PL"/>
        </w:rPr>
        <w:t xml:space="preserve">sie około i post-menopauzalnym. </w:t>
      </w:r>
      <w:r w:rsidR="00E86B3D" w:rsidRPr="00DF6CAE">
        <w:rPr>
          <w:rFonts w:eastAsia="Arial Unicode MS"/>
          <w:i/>
          <w:color w:val="000000" w:themeColor="text1"/>
          <w:sz w:val="24"/>
          <w:u w:color="000000"/>
          <w:lang w:eastAsia="pl-PL"/>
        </w:rPr>
        <w:t>S</w:t>
      </w:r>
      <w:r w:rsidRPr="00DF6CAE">
        <w:rPr>
          <w:rFonts w:eastAsia="Arial Unicode MS"/>
          <w:i/>
          <w:color w:val="000000" w:themeColor="text1"/>
          <w:sz w:val="24"/>
          <w:u w:color="000000"/>
          <w:lang w:eastAsia="pl-PL"/>
        </w:rPr>
        <w:t xml:space="preserve">eks nie ma ograniczeń wiekowych. To ważny element naszego życia, wzmacnia relacje między partnerami, ale też pozytywnie wpływa na zdrowie - aktywizuje układ oddechowy, odpornościowy, krążenia i pozytywnie wpływa na kobiece samopoczucie. </w:t>
      </w:r>
    </w:p>
    <w:p w:rsidR="00367F94" w:rsidRPr="00DF6CAE" w:rsidRDefault="00367F94" w:rsidP="00367F94">
      <w:pPr>
        <w:autoSpaceDE w:val="0"/>
        <w:autoSpaceDN w:val="0"/>
        <w:adjustRightInd w:val="0"/>
        <w:spacing w:after="0" w:line="240" w:lineRule="auto"/>
        <w:jc w:val="both"/>
        <w:rPr>
          <w:rFonts w:eastAsia="Arial Unicode MS"/>
          <w:b/>
          <w:bCs/>
          <w:color w:val="000000" w:themeColor="text1"/>
          <w:sz w:val="24"/>
          <w:u w:color="000000"/>
          <w:shd w:val="clear" w:color="auto" w:fill="FFFFFF"/>
          <w:lang w:eastAsia="pl-PL"/>
        </w:rPr>
      </w:pPr>
    </w:p>
    <w:p w:rsidR="00367F94" w:rsidRPr="00DF6CAE" w:rsidRDefault="00367F94" w:rsidP="00367F94">
      <w:pPr>
        <w:autoSpaceDE w:val="0"/>
        <w:autoSpaceDN w:val="0"/>
        <w:adjustRightInd w:val="0"/>
        <w:spacing w:after="0" w:line="240" w:lineRule="auto"/>
        <w:jc w:val="both"/>
        <w:rPr>
          <w:rFonts w:eastAsia="Arial Unicode MS"/>
          <w:i/>
          <w:color w:val="000000" w:themeColor="text1"/>
          <w:sz w:val="24"/>
          <w:u w:color="000000"/>
          <w:lang w:eastAsia="pl-PL"/>
        </w:rPr>
      </w:pPr>
    </w:p>
    <w:p w:rsidR="00367F94" w:rsidRPr="00DF6CAE" w:rsidRDefault="00367F94" w:rsidP="00367F94">
      <w:pPr>
        <w:autoSpaceDE w:val="0"/>
        <w:autoSpaceDN w:val="0"/>
        <w:adjustRightInd w:val="0"/>
        <w:spacing w:after="0" w:line="240" w:lineRule="auto"/>
        <w:jc w:val="both"/>
        <w:rPr>
          <w:rFonts w:ascii="Verdana" w:eastAsia="Arial Unicode MS" w:hAnsi="Verdana"/>
          <w:color w:val="000000" w:themeColor="text1"/>
          <w:u w:color="000000"/>
          <w:lang w:eastAsia="pl-PL"/>
        </w:rPr>
      </w:pPr>
    </w:p>
    <w:p w:rsidR="00367F94" w:rsidRPr="00DF6CAE" w:rsidRDefault="00367F94" w:rsidP="00367F94">
      <w:pPr>
        <w:autoSpaceDE w:val="0"/>
        <w:autoSpaceDN w:val="0"/>
        <w:adjustRightInd w:val="0"/>
        <w:spacing w:after="0" w:line="240" w:lineRule="auto"/>
        <w:jc w:val="both"/>
        <w:rPr>
          <w:rFonts w:ascii="Verdana" w:eastAsia="Arial Unicode MS" w:hAnsi="Verdana"/>
          <w:color w:val="000000" w:themeColor="text1"/>
          <w:u w:color="000000"/>
          <w:lang w:eastAsia="pl-PL"/>
        </w:rPr>
      </w:pPr>
    </w:p>
    <w:p w:rsidR="008525DC" w:rsidRPr="00DF6CAE" w:rsidRDefault="008525DC" w:rsidP="00367F94">
      <w:pPr>
        <w:jc w:val="center"/>
        <w:rPr>
          <w:b/>
          <w:color w:val="000000" w:themeColor="text1"/>
        </w:rPr>
      </w:pPr>
    </w:p>
    <w:sectPr w:rsidR="008525DC" w:rsidRPr="00DF6CAE" w:rsidSect="008D5C99">
      <w:headerReference w:type="even" r:id="rId9"/>
      <w:headerReference w:type="default" r:id="rId10"/>
      <w:footerReference w:type="default" r:id="rId11"/>
      <w:headerReference w:type="first" r:id="rId12"/>
      <w:pgSz w:w="11906" w:h="16838"/>
      <w:pgMar w:top="1799" w:right="1417" w:bottom="1417" w:left="1417" w:header="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106" w:rsidRDefault="00DA3106">
      <w:pPr>
        <w:spacing w:after="0" w:line="240" w:lineRule="auto"/>
      </w:pPr>
      <w:r>
        <w:separator/>
      </w:r>
    </w:p>
  </w:endnote>
  <w:endnote w:type="continuationSeparator" w:id="0">
    <w:p w:rsidR="00DA3106" w:rsidRDefault="00DA3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5DC" w:rsidRDefault="00D01F22">
    <w:pPr>
      <w:pStyle w:val="Stopka"/>
      <w:jc w:val="center"/>
    </w:pPr>
    <w:r>
      <w:rPr>
        <w:noProof/>
        <w:lang w:eastAsia="pl-PL"/>
      </w:rPr>
      <w:drawing>
        <wp:inline distT="0" distB="0" distL="0" distR="0">
          <wp:extent cx="3333750" cy="942975"/>
          <wp:effectExtent l="0" t="0" r="0" b="9525"/>
          <wp:docPr id="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0" cy="942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106" w:rsidRDefault="00DA3106">
      <w:pPr>
        <w:spacing w:after="0" w:line="240" w:lineRule="auto"/>
      </w:pPr>
      <w:r>
        <w:separator/>
      </w:r>
    </w:p>
  </w:footnote>
  <w:footnote w:type="continuationSeparator" w:id="0">
    <w:p w:rsidR="00DA3106" w:rsidRDefault="00DA3106">
      <w:pPr>
        <w:spacing w:after="0" w:line="240" w:lineRule="auto"/>
      </w:pPr>
      <w:r>
        <w:continuationSeparator/>
      </w:r>
    </w:p>
  </w:footnote>
  <w:footnote w:id="1">
    <w:p w:rsidR="00367F94" w:rsidRDefault="00367F94" w:rsidP="00367F94">
      <w:pPr>
        <w:pStyle w:val="Tekstprzypisudolnego"/>
        <w:jc w:val="both"/>
      </w:pPr>
      <w:r>
        <w:rPr>
          <w:rStyle w:val="Odwoanieprzypisudolnego"/>
        </w:rPr>
        <w:footnoteRef/>
      </w:r>
      <w:r>
        <w:t xml:space="preserve"> Ogólnopolskie badanie zrealizowane w ramach programu „Zdrowa ONA” zainicjowanego przez Gedeon Richter, przeprowadzone w lipcu 2016 roku metodą internetowych zestandaryzowanych wywiadów kwestionariuszowych (CAWI) przez agencję SW </w:t>
      </w:r>
      <w:proofErr w:type="spellStart"/>
      <w:r>
        <w:t>Research</w:t>
      </w:r>
      <w:proofErr w:type="spellEnd"/>
      <w:r>
        <w:t>. Badaniem objęto łącznie 605 kobiet w wieku 44-55 lat.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5DC" w:rsidRDefault="00CD032D">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29079" o:spid="_x0000_s2049" type="#_x0000_t75" style="position:absolute;margin-left:0;margin-top:0;width:453.35pt;height:287.35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5DC" w:rsidRDefault="00D01F22">
    <w:pPr>
      <w:pStyle w:val="Nagwek"/>
      <w:jc w:val="center"/>
    </w:pPr>
    <w:r>
      <w:rPr>
        <w:noProof/>
        <w:lang w:eastAsia="pl-PL"/>
      </w:rPr>
      <w:drawing>
        <wp:anchor distT="0" distB="0" distL="114300" distR="114300" simplePos="0" relativeHeight="251660800" behindDoc="0" locked="0" layoutInCell="1" allowOverlap="1">
          <wp:simplePos x="0" y="0"/>
          <wp:positionH relativeFrom="column">
            <wp:posOffset>-568960</wp:posOffset>
          </wp:positionH>
          <wp:positionV relativeFrom="paragraph">
            <wp:posOffset>81280</wp:posOffset>
          </wp:positionV>
          <wp:extent cx="2096135" cy="899795"/>
          <wp:effectExtent l="0" t="0" r="0" b="0"/>
          <wp:wrapSquare wrapText="bothSides"/>
          <wp:docPr id="6" name="Obraz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6135" cy="899795"/>
                  </a:xfrm>
                  <a:prstGeom prst="rect">
                    <a:avLst/>
                  </a:prstGeom>
                  <a:noFill/>
                  <a:ln>
                    <a:noFill/>
                  </a:ln>
                </pic:spPr>
              </pic:pic>
            </a:graphicData>
          </a:graphic>
        </wp:anchor>
      </w:drawing>
    </w:r>
    <w:r w:rsidR="005043DD">
      <w:rPr>
        <w:noProof/>
        <w:lang w:eastAsia="pl-PL"/>
      </w:rPr>
      <mc:AlternateContent>
        <mc:Choice Requires="wps">
          <w:drawing>
            <wp:anchor distT="0" distB="0" distL="114300" distR="114300" simplePos="0" relativeHeight="251659776" behindDoc="0" locked="0" layoutInCell="1" allowOverlap="1">
              <wp:simplePos x="0" y="0"/>
              <wp:positionH relativeFrom="column">
                <wp:posOffset>-922655</wp:posOffset>
              </wp:positionH>
              <wp:positionV relativeFrom="paragraph">
                <wp:posOffset>-190500</wp:posOffset>
              </wp:positionV>
              <wp:extent cx="7591425" cy="1295400"/>
              <wp:effectExtent l="0" t="0" r="28575" b="1905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1425" cy="1295400"/>
                      </a:xfrm>
                      <a:prstGeom prst="rect">
                        <a:avLst/>
                      </a:prstGeom>
                      <a:solidFill>
                        <a:srgbClr val="C00000"/>
                      </a:solidFill>
                      <a:ln w="9525">
                        <a:solidFill>
                          <a:srgbClr val="C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72.65pt;margin-top:-15pt;width:597.75pt;height:10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90NGQIAAD0EAAAOAAAAZHJzL2Uyb0RvYy54bWysU1Fv0zAQfkfiP1h+p0mqhq1R02nqGEIa&#10;MDH4AVfHSSwc25zdpuXXc3a6UuBtIg/WXe78+bvv7lY3h0GzvUSvrKl5Mcs5k0bYRpmu5t++3r+5&#10;5swHMA1oa2TNj9Lzm/XrV6vRVXJue6sbiYxAjK9GV/M+BFdlmRe9HMDPrJOGgq3FAQK52GUNwkjo&#10;g87mef42Gy02Dq2Q3tPfuynI1wm/baUIn9vWy8B0zYlbSCemcxvPbL2CqkNwvRInGvACFgMoQ4+e&#10;oe4gANuh+gdqUAKtt22YCTtktm2VkKkGqqbI/6rmqQcnUy0kjndnmfz/gxWf9o/IVFPzBWcGBmrR&#10;FxINTKclK6M8o/MVZT25R4wFevdgxXfPjN30lCVvEe3YS2iIVBHzsz8uRMfTVbYdP9qG0GEXbFLq&#10;0OIQAUkDdkgNOZ4bIg+BCfp5VS6LxbzkTFCsmC/LRZ5alkH1fN2hD++lHVg0ao5EPsHD/sGHSAeq&#10;55RE32rV3Cutk4PddqOR7YGmY5PHL1VAVV6macPGmi9LIvJSiEEFGnOthppfn9+BKur2zjRpCAMo&#10;PdlEWZuTkFG7qQdb2xxJR7TTDNPOkdFb/MnZSPNbc/9jByg50x8M9YKEW8SBT86ivJqTg5eR7WUE&#10;jCComgfOJnMTpiXZOVRdTy8VqXZjb6l/rUrKxt5OrE5kaUaT4Kd9iktw6aes31u//gUAAP//AwBQ&#10;SwMEFAAGAAgAAAAhAPGwm1HiAAAADQEAAA8AAABkcnMvZG93bnJldi54bWxMj09PwkAQxe8mfofN&#10;mHgxsAsUkdotQRMPRhMjGrgO3bFt3D9Nd4H67R1Oensv88ub94rV4Kw4Uh/b4DVMxgoE+SqY1tca&#10;Pj+eRncgYkJv0AZPGn4owqq8vCgwN+Hk3+m4SbXgEB9z1NCk1OVSxqohh3EcOvJ8+wq9w8S2r6Xp&#10;8cThzsqpUrfSYev5Q4MdPTZUfW8OTkO2pm5382Ix7t4eXhfP22XC7VLr66thfQ8i0ZD+YDjX5+pQ&#10;cqd9OHgThdUwmmTzGbOsZopXnRE1V1MQe1aLTIEsC/l/RfkLAAD//wMAUEsBAi0AFAAGAAgAAAAh&#10;ALaDOJL+AAAA4QEAABMAAAAAAAAAAAAAAAAAAAAAAFtDb250ZW50X1R5cGVzXS54bWxQSwECLQAU&#10;AAYACAAAACEAOP0h/9YAAACUAQAACwAAAAAAAAAAAAAAAAAvAQAAX3JlbHMvLnJlbHNQSwECLQAU&#10;AAYACAAAACEAzxPdDRkCAAA9BAAADgAAAAAAAAAAAAAAAAAuAgAAZHJzL2Uyb0RvYy54bWxQSwEC&#10;LQAUAAYACAAAACEA8bCbUeIAAAANAQAADwAAAAAAAAAAAAAAAABzBAAAZHJzL2Rvd25yZXYueG1s&#10;UEsFBgAAAAAEAAQA8wAAAIIFAAAAAA==&#10;" fillcolor="#c00000" strokecolor="#c0000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5DC" w:rsidRDefault="00CD032D">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29078" o:spid="_x0000_s2051" type="#_x0000_t75" style="position:absolute;margin-left:0;margin-top:0;width:453.35pt;height:287.35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473"/>
    <w:multiLevelType w:val="hybridMultilevel"/>
    <w:tmpl w:val="AED0EB6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15DD0525"/>
    <w:multiLevelType w:val="hybridMultilevel"/>
    <w:tmpl w:val="BD144A2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1A50162F"/>
    <w:multiLevelType w:val="hybridMultilevel"/>
    <w:tmpl w:val="B8A87A8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21B1330E"/>
    <w:multiLevelType w:val="hybridMultilevel"/>
    <w:tmpl w:val="B8E48C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3D76A3F"/>
    <w:multiLevelType w:val="hybridMultilevel"/>
    <w:tmpl w:val="A290DAB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35D84D79"/>
    <w:multiLevelType w:val="hybridMultilevel"/>
    <w:tmpl w:val="DCB0F8DC"/>
    <w:lvl w:ilvl="0" w:tplc="A168BA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3D47114E"/>
    <w:multiLevelType w:val="hybridMultilevel"/>
    <w:tmpl w:val="2C6EC5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527170FA"/>
    <w:multiLevelType w:val="hybridMultilevel"/>
    <w:tmpl w:val="003C7766"/>
    <w:lvl w:ilvl="0" w:tplc="D694653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5BD41649"/>
    <w:multiLevelType w:val="hybridMultilevel"/>
    <w:tmpl w:val="4D6A4FAA"/>
    <w:lvl w:ilvl="0" w:tplc="733AFCF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60BD0F9C"/>
    <w:multiLevelType w:val="hybridMultilevel"/>
    <w:tmpl w:val="BC2C5D1A"/>
    <w:lvl w:ilvl="0" w:tplc="11DC783A">
      <w:start w:val="1"/>
      <w:numFmt w:val="decimal"/>
      <w:lvlText w:val="%1."/>
      <w:lvlJc w:val="left"/>
      <w:pPr>
        <w:ind w:left="644" w:hanging="360"/>
      </w:pPr>
      <w:rPr>
        <w:rFonts w:cs="Times New Roman" w:hint="default"/>
        <w:b w:val="0"/>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0">
    <w:nsid w:val="64CE6DF2"/>
    <w:multiLevelType w:val="hybridMultilevel"/>
    <w:tmpl w:val="3CB2E9A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65135AB3"/>
    <w:multiLevelType w:val="hybridMultilevel"/>
    <w:tmpl w:val="84509916"/>
    <w:lvl w:ilvl="0" w:tplc="04150003">
      <w:start w:val="1"/>
      <w:numFmt w:val="bullet"/>
      <w:lvlText w:val="o"/>
      <w:lvlJc w:val="left"/>
      <w:pPr>
        <w:ind w:left="1068" w:hanging="360"/>
      </w:pPr>
      <w:rPr>
        <w:rFonts w:ascii="Courier New" w:hAnsi="Courier New" w:hint="default"/>
      </w:rPr>
    </w:lvl>
    <w:lvl w:ilvl="1" w:tplc="04150003">
      <w:start w:val="1"/>
      <w:numFmt w:val="bullet"/>
      <w:lvlText w:val="o"/>
      <w:lvlJc w:val="left"/>
      <w:pPr>
        <w:ind w:left="1788" w:hanging="360"/>
      </w:pPr>
      <w:rPr>
        <w:rFonts w:ascii="Courier New" w:hAnsi="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hint="default"/>
      </w:rPr>
    </w:lvl>
    <w:lvl w:ilvl="8" w:tplc="04150005">
      <w:start w:val="1"/>
      <w:numFmt w:val="bullet"/>
      <w:lvlText w:val=""/>
      <w:lvlJc w:val="left"/>
      <w:pPr>
        <w:ind w:left="6828" w:hanging="360"/>
      </w:pPr>
      <w:rPr>
        <w:rFonts w:ascii="Wingdings" w:hAnsi="Wingdings" w:hint="default"/>
      </w:rPr>
    </w:lvl>
  </w:abstractNum>
  <w:abstractNum w:abstractNumId="12">
    <w:nsid w:val="71D971D7"/>
    <w:multiLevelType w:val="hybridMultilevel"/>
    <w:tmpl w:val="386C039A"/>
    <w:lvl w:ilvl="0" w:tplc="A168BA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9"/>
  </w:num>
  <w:num w:numId="4">
    <w:abstractNumId w:val="7"/>
  </w:num>
  <w:num w:numId="5">
    <w:abstractNumId w:val="12"/>
  </w:num>
  <w:num w:numId="6">
    <w:abstractNumId w:val="5"/>
  </w:num>
  <w:num w:numId="7">
    <w:abstractNumId w:val="2"/>
  </w:num>
  <w:num w:numId="8">
    <w:abstractNumId w:val="6"/>
  </w:num>
  <w:num w:numId="9">
    <w:abstractNumId w:val="8"/>
  </w:num>
  <w:num w:numId="10">
    <w:abstractNumId w:val="10"/>
  </w:num>
  <w:num w:numId="11">
    <w:abstractNumId w:val="4"/>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141"/>
    <w:rsid w:val="00022EC3"/>
    <w:rsid w:val="0002495D"/>
    <w:rsid w:val="00024BD8"/>
    <w:rsid w:val="00024CFA"/>
    <w:rsid w:val="00025611"/>
    <w:rsid w:val="000313AD"/>
    <w:rsid w:val="00047697"/>
    <w:rsid w:val="0005389C"/>
    <w:rsid w:val="00057F4E"/>
    <w:rsid w:val="000611AF"/>
    <w:rsid w:val="00066847"/>
    <w:rsid w:val="00070A54"/>
    <w:rsid w:val="00081F5C"/>
    <w:rsid w:val="00082934"/>
    <w:rsid w:val="000950AE"/>
    <w:rsid w:val="000A6BD8"/>
    <w:rsid w:val="000B15C6"/>
    <w:rsid w:val="000C11DD"/>
    <w:rsid w:val="000C7120"/>
    <w:rsid w:val="000C7D5D"/>
    <w:rsid w:val="000D0099"/>
    <w:rsid w:val="000D6225"/>
    <w:rsid w:val="000D7DF3"/>
    <w:rsid w:val="000E18F6"/>
    <w:rsid w:val="000E31ED"/>
    <w:rsid w:val="000F6E6B"/>
    <w:rsid w:val="001006F0"/>
    <w:rsid w:val="00106691"/>
    <w:rsid w:val="0010766C"/>
    <w:rsid w:val="00112101"/>
    <w:rsid w:val="00120788"/>
    <w:rsid w:val="0012221D"/>
    <w:rsid w:val="00123184"/>
    <w:rsid w:val="00124FD0"/>
    <w:rsid w:val="00132169"/>
    <w:rsid w:val="00134C40"/>
    <w:rsid w:val="00134DAE"/>
    <w:rsid w:val="00135B23"/>
    <w:rsid w:val="00140B6F"/>
    <w:rsid w:val="001476B0"/>
    <w:rsid w:val="00152381"/>
    <w:rsid w:val="00156AD3"/>
    <w:rsid w:val="0015731D"/>
    <w:rsid w:val="00174C4F"/>
    <w:rsid w:val="00180B5D"/>
    <w:rsid w:val="001879E6"/>
    <w:rsid w:val="00187A95"/>
    <w:rsid w:val="00192EBB"/>
    <w:rsid w:val="001951D4"/>
    <w:rsid w:val="00197530"/>
    <w:rsid w:val="001A40E8"/>
    <w:rsid w:val="001A78B4"/>
    <w:rsid w:val="001A7A1F"/>
    <w:rsid w:val="001D2C42"/>
    <w:rsid w:val="001D39E5"/>
    <w:rsid w:val="001D58E4"/>
    <w:rsid w:val="001E25FE"/>
    <w:rsid w:val="001E47EE"/>
    <w:rsid w:val="001E5FD6"/>
    <w:rsid w:val="00204D03"/>
    <w:rsid w:val="00206F5A"/>
    <w:rsid w:val="0020743A"/>
    <w:rsid w:val="00212D19"/>
    <w:rsid w:val="00220A36"/>
    <w:rsid w:val="00223816"/>
    <w:rsid w:val="00226F11"/>
    <w:rsid w:val="002375E0"/>
    <w:rsid w:val="00237A10"/>
    <w:rsid w:val="0025151E"/>
    <w:rsid w:val="00262346"/>
    <w:rsid w:val="00273683"/>
    <w:rsid w:val="00275386"/>
    <w:rsid w:val="0029625E"/>
    <w:rsid w:val="002A10AD"/>
    <w:rsid w:val="002A5093"/>
    <w:rsid w:val="002B7072"/>
    <w:rsid w:val="002C64A1"/>
    <w:rsid w:val="002C768C"/>
    <w:rsid w:val="002E00CE"/>
    <w:rsid w:val="002E1032"/>
    <w:rsid w:val="002E6CE5"/>
    <w:rsid w:val="002F2B30"/>
    <w:rsid w:val="002F625A"/>
    <w:rsid w:val="003055BC"/>
    <w:rsid w:val="00313FA2"/>
    <w:rsid w:val="00325D39"/>
    <w:rsid w:val="0032622D"/>
    <w:rsid w:val="00326A7C"/>
    <w:rsid w:val="00326BBE"/>
    <w:rsid w:val="0035148D"/>
    <w:rsid w:val="00352D25"/>
    <w:rsid w:val="003544FB"/>
    <w:rsid w:val="003578F0"/>
    <w:rsid w:val="00363657"/>
    <w:rsid w:val="00367F94"/>
    <w:rsid w:val="0037049F"/>
    <w:rsid w:val="003755D3"/>
    <w:rsid w:val="003968C4"/>
    <w:rsid w:val="003A29CE"/>
    <w:rsid w:val="003A7458"/>
    <w:rsid w:val="003C07E4"/>
    <w:rsid w:val="003D3D02"/>
    <w:rsid w:val="003D5AB9"/>
    <w:rsid w:val="003D663E"/>
    <w:rsid w:val="003D6A8E"/>
    <w:rsid w:val="003E516B"/>
    <w:rsid w:val="003F0218"/>
    <w:rsid w:val="003F3221"/>
    <w:rsid w:val="00400AA3"/>
    <w:rsid w:val="004010F3"/>
    <w:rsid w:val="004079C8"/>
    <w:rsid w:val="00410D43"/>
    <w:rsid w:val="00414E11"/>
    <w:rsid w:val="0041525B"/>
    <w:rsid w:val="0041652B"/>
    <w:rsid w:val="00420968"/>
    <w:rsid w:val="00435C20"/>
    <w:rsid w:val="00437633"/>
    <w:rsid w:val="00444C48"/>
    <w:rsid w:val="00452F42"/>
    <w:rsid w:val="00457887"/>
    <w:rsid w:val="00465E11"/>
    <w:rsid w:val="0049248F"/>
    <w:rsid w:val="004A4028"/>
    <w:rsid w:val="004A6663"/>
    <w:rsid w:val="004B3295"/>
    <w:rsid w:val="004C41C5"/>
    <w:rsid w:val="004C4626"/>
    <w:rsid w:val="004D0A40"/>
    <w:rsid w:val="004D4465"/>
    <w:rsid w:val="004D4480"/>
    <w:rsid w:val="004E5999"/>
    <w:rsid w:val="004E5CA1"/>
    <w:rsid w:val="004F2E87"/>
    <w:rsid w:val="004F37BA"/>
    <w:rsid w:val="004F62D8"/>
    <w:rsid w:val="004F79F9"/>
    <w:rsid w:val="00500A57"/>
    <w:rsid w:val="00501A66"/>
    <w:rsid w:val="005028A7"/>
    <w:rsid w:val="00502985"/>
    <w:rsid w:val="005043DD"/>
    <w:rsid w:val="005060DA"/>
    <w:rsid w:val="005152F4"/>
    <w:rsid w:val="00520B9E"/>
    <w:rsid w:val="00524846"/>
    <w:rsid w:val="00530D5C"/>
    <w:rsid w:val="005317DD"/>
    <w:rsid w:val="00537D96"/>
    <w:rsid w:val="0054226E"/>
    <w:rsid w:val="0055126E"/>
    <w:rsid w:val="00553E9F"/>
    <w:rsid w:val="00557323"/>
    <w:rsid w:val="00561638"/>
    <w:rsid w:val="005653DF"/>
    <w:rsid w:val="00565842"/>
    <w:rsid w:val="00570B0D"/>
    <w:rsid w:val="005856B3"/>
    <w:rsid w:val="005952BE"/>
    <w:rsid w:val="005A5B5F"/>
    <w:rsid w:val="005B3DA2"/>
    <w:rsid w:val="005B44E9"/>
    <w:rsid w:val="005B53F4"/>
    <w:rsid w:val="005C63D1"/>
    <w:rsid w:val="005D018D"/>
    <w:rsid w:val="00605223"/>
    <w:rsid w:val="00610007"/>
    <w:rsid w:val="00611D15"/>
    <w:rsid w:val="00616BE8"/>
    <w:rsid w:val="00620E2B"/>
    <w:rsid w:val="00622D98"/>
    <w:rsid w:val="00624BF1"/>
    <w:rsid w:val="00631F8D"/>
    <w:rsid w:val="00633B3D"/>
    <w:rsid w:val="00634BCA"/>
    <w:rsid w:val="00637EC9"/>
    <w:rsid w:val="00642D52"/>
    <w:rsid w:val="00644917"/>
    <w:rsid w:val="00651B80"/>
    <w:rsid w:val="00663318"/>
    <w:rsid w:val="006705E9"/>
    <w:rsid w:val="00670736"/>
    <w:rsid w:val="00670B84"/>
    <w:rsid w:val="00674511"/>
    <w:rsid w:val="006776B1"/>
    <w:rsid w:val="00680300"/>
    <w:rsid w:val="006829E6"/>
    <w:rsid w:val="0068461F"/>
    <w:rsid w:val="006914C9"/>
    <w:rsid w:val="00696211"/>
    <w:rsid w:val="006A7D01"/>
    <w:rsid w:val="006B23AA"/>
    <w:rsid w:val="006B411A"/>
    <w:rsid w:val="006B7020"/>
    <w:rsid w:val="006C183A"/>
    <w:rsid w:val="006D01B3"/>
    <w:rsid w:val="006D4396"/>
    <w:rsid w:val="006D7FAA"/>
    <w:rsid w:val="006E346E"/>
    <w:rsid w:val="006E44C2"/>
    <w:rsid w:val="006F572C"/>
    <w:rsid w:val="006F6D31"/>
    <w:rsid w:val="0070067B"/>
    <w:rsid w:val="00702578"/>
    <w:rsid w:val="007051A3"/>
    <w:rsid w:val="007053FE"/>
    <w:rsid w:val="00720440"/>
    <w:rsid w:val="00722B38"/>
    <w:rsid w:val="00733DA5"/>
    <w:rsid w:val="007410C2"/>
    <w:rsid w:val="0074116D"/>
    <w:rsid w:val="007459A7"/>
    <w:rsid w:val="00747BB2"/>
    <w:rsid w:val="00752C14"/>
    <w:rsid w:val="0075560B"/>
    <w:rsid w:val="007561C5"/>
    <w:rsid w:val="00761AEB"/>
    <w:rsid w:val="00786032"/>
    <w:rsid w:val="00790077"/>
    <w:rsid w:val="007A1B81"/>
    <w:rsid w:val="007A35F6"/>
    <w:rsid w:val="007A45FA"/>
    <w:rsid w:val="007A6D73"/>
    <w:rsid w:val="007A75F5"/>
    <w:rsid w:val="007A75F9"/>
    <w:rsid w:val="007D6C3F"/>
    <w:rsid w:val="007D73D3"/>
    <w:rsid w:val="007E4A41"/>
    <w:rsid w:val="007F6B11"/>
    <w:rsid w:val="00802291"/>
    <w:rsid w:val="00811A0F"/>
    <w:rsid w:val="00813492"/>
    <w:rsid w:val="008160DB"/>
    <w:rsid w:val="00820E17"/>
    <w:rsid w:val="00821CC6"/>
    <w:rsid w:val="008354C0"/>
    <w:rsid w:val="00845741"/>
    <w:rsid w:val="008517EB"/>
    <w:rsid w:val="008525DC"/>
    <w:rsid w:val="008617EC"/>
    <w:rsid w:val="00862A04"/>
    <w:rsid w:val="00876969"/>
    <w:rsid w:val="00880673"/>
    <w:rsid w:val="0089315C"/>
    <w:rsid w:val="0089769A"/>
    <w:rsid w:val="008A5569"/>
    <w:rsid w:val="008B1BD8"/>
    <w:rsid w:val="008B2DA3"/>
    <w:rsid w:val="008B6C2D"/>
    <w:rsid w:val="008C39CF"/>
    <w:rsid w:val="008C5974"/>
    <w:rsid w:val="008D5C99"/>
    <w:rsid w:val="008D7F29"/>
    <w:rsid w:val="008E4BE9"/>
    <w:rsid w:val="008E608F"/>
    <w:rsid w:val="008E79F0"/>
    <w:rsid w:val="008F348D"/>
    <w:rsid w:val="008F5F04"/>
    <w:rsid w:val="009011E4"/>
    <w:rsid w:val="00903DBA"/>
    <w:rsid w:val="009050CE"/>
    <w:rsid w:val="00907116"/>
    <w:rsid w:val="009157DC"/>
    <w:rsid w:val="0092187E"/>
    <w:rsid w:val="009301C8"/>
    <w:rsid w:val="00931EBA"/>
    <w:rsid w:val="0093371F"/>
    <w:rsid w:val="00944E32"/>
    <w:rsid w:val="009564C2"/>
    <w:rsid w:val="009644AC"/>
    <w:rsid w:val="00972791"/>
    <w:rsid w:val="00972F75"/>
    <w:rsid w:val="00980270"/>
    <w:rsid w:val="00985CF1"/>
    <w:rsid w:val="009937E4"/>
    <w:rsid w:val="009B6C5D"/>
    <w:rsid w:val="009C2626"/>
    <w:rsid w:val="009D2D93"/>
    <w:rsid w:val="009D5A94"/>
    <w:rsid w:val="009E0C3D"/>
    <w:rsid w:val="009E7EAD"/>
    <w:rsid w:val="009F19C1"/>
    <w:rsid w:val="009F45B4"/>
    <w:rsid w:val="009F6834"/>
    <w:rsid w:val="009F70AA"/>
    <w:rsid w:val="00A03205"/>
    <w:rsid w:val="00A11AD9"/>
    <w:rsid w:val="00A13079"/>
    <w:rsid w:val="00A13320"/>
    <w:rsid w:val="00A16134"/>
    <w:rsid w:val="00A210B9"/>
    <w:rsid w:val="00A21AD0"/>
    <w:rsid w:val="00A33549"/>
    <w:rsid w:val="00A46118"/>
    <w:rsid w:val="00A62625"/>
    <w:rsid w:val="00A63E85"/>
    <w:rsid w:val="00A70FBA"/>
    <w:rsid w:val="00A762C7"/>
    <w:rsid w:val="00A8149A"/>
    <w:rsid w:val="00A86913"/>
    <w:rsid w:val="00A957AC"/>
    <w:rsid w:val="00AA1F8E"/>
    <w:rsid w:val="00AA3122"/>
    <w:rsid w:val="00AB35CA"/>
    <w:rsid w:val="00AB5420"/>
    <w:rsid w:val="00AB7BCD"/>
    <w:rsid w:val="00AC5C5C"/>
    <w:rsid w:val="00AD0010"/>
    <w:rsid w:val="00AD531A"/>
    <w:rsid w:val="00AE1B36"/>
    <w:rsid w:val="00AF4E6F"/>
    <w:rsid w:val="00B11D9D"/>
    <w:rsid w:val="00B20831"/>
    <w:rsid w:val="00B23403"/>
    <w:rsid w:val="00B2420D"/>
    <w:rsid w:val="00B346D6"/>
    <w:rsid w:val="00B3626C"/>
    <w:rsid w:val="00B36964"/>
    <w:rsid w:val="00B44D28"/>
    <w:rsid w:val="00B676C8"/>
    <w:rsid w:val="00B679FF"/>
    <w:rsid w:val="00B76059"/>
    <w:rsid w:val="00B80097"/>
    <w:rsid w:val="00B81E17"/>
    <w:rsid w:val="00B8702D"/>
    <w:rsid w:val="00B8734C"/>
    <w:rsid w:val="00B87833"/>
    <w:rsid w:val="00B92309"/>
    <w:rsid w:val="00B92623"/>
    <w:rsid w:val="00BA058A"/>
    <w:rsid w:val="00BB0AA3"/>
    <w:rsid w:val="00BB4CF3"/>
    <w:rsid w:val="00BB5D5E"/>
    <w:rsid w:val="00BB66DC"/>
    <w:rsid w:val="00BC575E"/>
    <w:rsid w:val="00BC604D"/>
    <w:rsid w:val="00BC6FB1"/>
    <w:rsid w:val="00BD04DE"/>
    <w:rsid w:val="00BD3B37"/>
    <w:rsid w:val="00BD6396"/>
    <w:rsid w:val="00BE0682"/>
    <w:rsid w:val="00BE2BEC"/>
    <w:rsid w:val="00BE3F31"/>
    <w:rsid w:val="00BE7279"/>
    <w:rsid w:val="00BF0318"/>
    <w:rsid w:val="00C02B3F"/>
    <w:rsid w:val="00C17D6A"/>
    <w:rsid w:val="00C21481"/>
    <w:rsid w:val="00C21B3F"/>
    <w:rsid w:val="00C321FA"/>
    <w:rsid w:val="00C40259"/>
    <w:rsid w:val="00C44C27"/>
    <w:rsid w:val="00C5597F"/>
    <w:rsid w:val="00C77BEC"/>
    <w:rsid w:val="00C86A50"/>
    <w:rsid w:val="00C91F4E"/>
    <w:rsid w:val="00C954F1"/>
    <w:rsid w:val="00CA2A06"/>
    <w:rsid w:val="00CA7E2D"/>
    <w:rsid w:val="00CB5D45"/>
    <w:rsid w:val="00CC62CE"/>
    <w:rsid w:val="00CC6A31"/>
    <w:rsid w:val="00CD032D"/>
    <w:rsid w:val="00CD12B3"/>
    <w:rsid w:val="00CD439A"/>
    <w:rsid w:val="00CD6139"/>
    <w:rsid w:val="00CE00C5"/>
    <w:rsid w:val="00CF27D7"/>
    <w:rsid w:val="00CF4990"/>
    <w:rsid w:val="00D01F22"/>
    <w:rsid w:val="00D04CD3"/>
    <w:rsid w:val="00D05292"/>
    <w:rsid w:val="00D07983"/>
    <w:rsid w:val="00D12123"/>
    <w:rsid w:val="00D216DB"/>
    <w:rsid w:val="00D23EE7"/>
    <w:rsid w:val="00D34146"/>
    <w:rsid w:val="00D47608"/>
    <w:rsid w:val="00D51C50"/>
    <w:rsid w:val="00D565DA"/>
    <w:rsid w:val="00D57A1B"/>
    <w:rsid w:val="00D57F36"/>
    <w:rsid w:val="00D709B9"/>
    <w:rsid w:val="00D71FC2"/>
    <w:rsid w:val="00D777BC"/>
    <w:rsid w:val="00D806D7"/>
    <w:rsid w:val="00D83DA5"/>
    <w:rsid w:val="00D851D6"/>
    <w:rsid w:val="00D90B62"/>
    <w:rsid w:val="00D92187"/>
    <w:rsid w:val="00D97815"/>
    <w:rsid w:val="00DA1141"/>
    <w:rsid w:val="00DA3106"/>
    <w:rsid w:val="00DA46F0"/>
    <w:rsid w:val="00DA52F8"/>
    <w:rsid w:val="00DA7A19"/>
    <w:rsid w:val="00DB1512"/>
    <w:rsid w:val="00DC2D14"/>
    <w:rsid w:val="00DC4AC5"/>
    <w:rsid w:val="00DE500B"/>
    <w:rsid w:val="00DE519B"/>
    <w:rsid w:val="00DE59A6"/>
    <w:rsid w:val="00DF2FE0"/>
    <w:rsid w:val="00DF6CAE"/>
    <w:rsid w:val="00E0276B"/>
    <w:rsid w:val="00E05606"/>
    <w:rsid w:val="00E11814"/>
    <w:rsid w:val="00E15A7C"/>
    <w:rsid w:val="00E171E8"/>
    <w:rsid w:val="00E17F88"/>
    <w:rsid w:val="00E20242"/>
    <w:rsid w:val="00E227C7"/>
    <w:rsid w:val="00E24E3E"/>
    <w:rsid w:val="00E3053D"/>
    <w:rsid w:val="00E512E7"/>
    <w:rsid w:val="00E57515"/>
    <w:rsid w:val="00E57785"/>
    <w:rsid w:val="00E62FAC"/>
    <w:rsid w:val="00E64797"/>
    <w:rsid w:val="00E658AA"/>
    <w:rsid w:val="00E710A5"/>
    <w:rsid w:val="00E74D0F"/>
    <w:rsid w:val="00E82BDE"/>
    <w:rsid w:val="00E86092"/>
    <w:rsid w:val="00E8653D"/>
    <w:rsid w:val="00E86B3D"/>
    <w:rsid w:val="00E86CC6"/>
    <w:rsid w:val="00E87B23"/>
    <w:rsid w:val="00E94D02"/>
    <w:rsid w:val="00EA07FF"/>
    <w:rsid w:val="00EA3AA8"/>
    <w:rsid w:val="00EB2EA8"/>
    <w:rsid w:val="00EB3ABE"/>
    <w:rsid w:val="00EC16F2"/>
    <w:rsid w:val="00EC59C9"/>
    <w:rsid w:val="00EE050C"/>
    <w:rsid w:val="00EE0C85"/>
    <w:rsid w:val="00EE57A7"/>
    <w:rsid w:val="00EF12C9"/>
    <w:rsid w:val="00EF359D"/>
    <w:rsid w:val="00EF64A3"/>
    <w:rsid w:val="00F01296"/>
    <w:rsid w:val="00F01488"/>
    <w:rsid w:val="00F07011"/>
    <w:rsid w:val="00F20B98"/>
    <w:rsid w:val="00F212FE"/>
    <w:rsid w:val="00F21AEF"/>
    <w:rsid w:val="00F2206F"/>
    <w:rsid w:val="00F22944"/>
    <w:rsid w:val="00F251BE"/>
    <w:rsid w:val="00F2697D"/>
    <w:rsid w:val="00F27AE9"/>
    <w:rsid w:val="00F30C0B"/>
    <w:rsid w:val="00F36293"/>
    <w:rsid w:val="00F41C4D"/>
    <w:rsid w:val="00F432F9"/>
    <w:rsid w:val="00F50607"/>
    <w:rsid w:val="00F65E37"/>
    <w:rsid w:val="00F716EB"/>
    <w:rsid w:val="00F85F56"/>
    <w:rsid w:val="00FB349B"/>
    <w:rsid w:val="00FB3E01"/>
    <w:rsid w:val="00FC1A40"/>
    <w:rsid w:val="00FC3E7A"/>
    <w:rsid w:val="00FD034A"/>
    <w:rsid w:val="00FD08EE"/>
    <w:rsid w:val="00FD2C5E"/>
    <w:rsid w:val="00FD7AEE"/>
    <w:rsid w:val="00FE5E7E"/>
    <w:rsid w:val="00FF17CB"/>
    <w:rsid w:val="00FF74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5C99"/>
    <w:pPr>
      <w:spacing w:after="200" w:line="276" w:lineRule="auto"/>
    </w:pPr>
    <w:rPr>
      <w:lang w:eastAsia="en-US"/>
    </w:rPr>
  </w:style>
  <w:style w:type="paragraph" w:styleId="Nagwek1">
    <w:name w:val="heading 1"/>
    <w:basedOn w:val="Normalny"/>
    <w:next w:val="Normalny"/>
    <w:link w:val="Nagwek1Znak"/>
    <w:uiPriority w:val="99"/>
    <w:qFormat/>
    <w:rsid w:val="008D5C99"/>
    <w:pPr>
      <w:keepNext/>
      <w:jc w:val="center"/>
      <w:outlineLvl w:val="0"/>
    </w:pPr>
    <w:rPr>
      <w:rFonts w:ascii="Tahoma" w:hAnsi="Tahoma" w:cs="Tahoma"/>
      <w:b/>
      <w:color w:val="C00000"/>
      <w:sz w:val="24"/>
      <w:szCs w:val="24"/>
    </w:rPr>
  </w:style>
  <w:style w:type="paragraph" w:styleId="Nagwek2">
    <w:name w:val="heading 2"/>
    <w:basedOn w:val="Normalny"/>
    <w:next w:val="Normalny"/>
    <w:link w:val="Nagwek2Znak"/>
    <w:uiPriority w:val="99"/>
    <w:qFormat/>
    <w:rsid w:val="008D5C99"/>
    <w:pPr>
      <w:keepNext/>
      <w:spacing w:line="225" w:lineRule="atLeast"/>
      <w:jc w:val="both"/>
      <w:outlineLvl w:val="1"/>
    </w:pPr>
    <w:rPr>
      <w:rFonts w:ascii="Tahoma" w:hAnsi="Tahoma" w:cs="Tahoma"/>
      <w:b/>
      <w:color w:val="C0000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A4028"/>
    <w:rPr>
      <w:rFonts w:ascii="Cambria" w:hAnsi="Cambria" w:cs="Times New Roman"/>
      <w:b/>
      <w:bCs/>
      <w:kern w:val="32"/>
      <w:sz w:val="32"/>
      <w:szCs w:val="32"/>
      <w:lang w:eastAsia="en-US"/>
    </w:rPr>
  </w:style>
  <w:style w:type="character" w:customStyle="1" w:styleId="Nagwek2Znak">
    <w:name w:val="Nagłówek 2 Znak"/>
    <w:basedOn w:val="Domylnaczcionkaakapitu"/>
    <w:link w:val="Nagwek2"/>
    <w:uiPriority w:val="99"/>
    <w:semiHidden/>
    <w:locked/>
    <w:rsid w:val="004A4028"/>
    <w:rPr>
      <w:rFonts w:ascii="Cambria" w:hAnsi="Cambria" w:cs="Times New Roman"/>
      <w:b/>
      <w:bCs/>
      <w:i/>
      <w:iCs/>
      <w:sz w:val="28"/>
      <w:szCs w:val="28"/>
      <w:lang w:eastAsia="en-US"/>
    </w:rPr>
  </w:style>
  <w:style w:type="paragraph" w:styleId="Nagwek">
    <w:name w:val="header"/>
    <w:basedOn w:val="Normalny"/>
    <w:link w:val="NagwekZnak1"/>
    <w:uiPriority w:val="99"/>
    <w:rsid w:val="008D5C99"/>
    <w:pPr>
      <w:tabs>
        <w:tab w:val="center" w:pos="4536"/>
        <w:tab w:val="right" w:pos="9072"/>
      </w:tabs>
      <w:spacing w:after="0" w:line="240" w:lineRule="auto"/>
    </w:pPr>
  </w:style>
  <w:style w:type="character" w:customStyle="1" w:styleId="NagwekZnak1">
    <w:name w:val="Nagłówek Znak1"/>
    <w:basedOn w:val="Domylnaczcionkaakapitu"/>
    <w:link w:val="Nagwek"/>
    <w:uiPriority w:val="99"/>
    <w:semiHidden/>
    <w:locked/>
    <w:rsid w:val="004A4028"/>
    <w:rPr>
      <w:rFonts w:cs="Times New Roman"/>
      <w:lang w:eastAsia="en-US"/>
    </w:rPr>
  </w:style>
  <w:style w:type="character" w:customStyle="1" w:styleId="NagwekZnak">
    <w:name w:val="Nagłówek Znak"/>
    <w:basedOn w:val="Domylnaczcionkaakapitu"/>
    <w:uiPriority w:val="99"/>
    <w:rsid w:val="008D5C99"/>
    <w:rPr>
      <w:rFonts w:cs="Times New Roman"/>
    </w:rPr>
  </w:style>
  <w:style w:type="paragraph" w:styleId="Stopka">
    <w:name w:val="footer"/>
    <w:basedOn w:val="Normalny"/>
    <w:link w:val="StopkaZnak1"/>
    <w:uiPriority w:val="99"/>
    <w:rsid w:val="008D5C99"/>
    <w:pPr>
      <w:tabs>
        <w:tab w:val="center" w:pos="4536"/>
        <w:tab w:val="right" w:pos="9072"/>
      </w:tabs>
      <w:spacing w:after="0" w:line="240" w:lineRule="auto"/>
    </w:pPr>
  </w:style>
  <w:style w:type="character" w:customStyle="1" w:styleId="StopkaZnak1">
    <w:name w:val="Stopka Znak1"/>
    <w:basedOn w:val="Domylnaczcionkaakapitu"/>
    <w:link w:val="Stopka"/>
    <w:uiPriority w:val="99"/>
    <w:semiHidden/>
    <w:locked/>
    <w:rsid w:val="004A4028"/>
    <w:rPr>
      <w:rFonts w:cs="Times New Roman"/>
      <w:lang w:eastAsia="en-US"/>
    </w:rPr>
  </w:style>
  <w:style w:type="character" w:customStyle="1" w:styleId="StopkaZnak">
    <w:name w:val="Stopka Znak"/>
    <w:basedOn w:val="Domylnaczcionkaakapitu"/>
    <w:uiPriority w:val="99"/>
    <w:rsid w:val="008D5C99"/>
    <w:rPr>
      <w:rFonts w:cs="Times New Roman"/>
    </w:rPr>
  </w:style>
  <w:style w:type="paragraph" w:styleId="Tekstdymka">
    <w:name w:val="Balloon Text"/>
    <w:basedOn w:val="Normalny"/>
    <w:link w:val="TekstdymkaZnak1"/>
    <w:uiPriority w:val="99"/>
    <w:semiHidden/>
    <w:rsid w:val="008D5C99"/>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locked/>
    <w:rsid w:val="004A4028"/>
    <w:rPr>
      <w:rFonts w:ascii="Times New Roman" w:hAnsi="Times New Roman" w:cs="Times New Roman"/>
      <w:sz w:val="2"/>
      <w:lang w:eastAsia="en-US"/>
    </w:rPr>
  </w:style>
  <w:style w:type="character" w:customStyle="1" w:styleId="TekstdymkaZnak">
    <w:name w:val="Tekst dymka Znak"/>
    <w:uiPriority w:val="99"/>
    <w:semiHidden/>
    <w:rsid w:val="008D5C99"/>
    <w:rPr>
      <w:rFonts w:ascii="Tahoma" w:hAnsi="Tahoma"/>
      <w:sz w:val="16"/>
    </w:rPr>
  </w:style>
  <w:style w:type="paragraph" w:styleId="Akapitzlist">
    <w:name w:val="List Paragraph"/>
    <w:basedOn w:val="Normalny"/>
    <w:uiPriority w:val="99"/>
    <w:qFormat/>
    <w:rsid w:val="008D5C99"/>
    <w:pPr>
      <w:ind w:left="720"/>
      <w:contextualSpacing/>
    </w:pPr>
  </w:style>
  <w:style w:type="character" w:styleId="Tekstzastpczy">
    <w:name w:val="Placeholder Text"/>
    <w:basedOn w:val="Domylnaczcionkaakapitu"/>
    <w:uiPriority w:val="99"/>
    <w:semiHidden/>
    <w:rsid w:val="008D5C99"/>
    <w:rPr>
      <w:rFonts w:cs="Times New Roman"/>
      <w:color w:val="808080"/>
    </w:rPr>
  </w:style>
  <w:style w:type="character" w:styleId="Hipercze">
    <w:name w:val="Hyperlink"/>
    <w:basedOn w:val="Domylnaczcionkaakapitu"/>
    <w:uiPriority w:val="99"/>
    <w:rsid w:val="008D5C99"/>
    <w:rPr>
      <w:rFonts w:cs="Times New Roman"/>
      <w:color w:val="0000FF"/>
      <w:u w:val="single"/>
    </w:rPr>
  </w:style>
  <w:style w:type="paragraph" w:styleId="Zagicieoddouformularza">
    <w:name w:val="HTML Bottom of Form"/>
    <w:basedOn w:val="Normalny"/>
    <w:next w:val="Normalny"/>
    <w:link w:val="ZagicieoddouformularzaZnak"/>
    <w:hidden/>
    <w:uiPriority w:val="99"/>
    <w:rsid w:val="008D5C99"/>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locked/>
    <w:rsid w:val="004A4028"/>
    <w:rPr>
      <w:rFonts w:ascii="Arial" w:hAnsi="Arial" w:cs="Arial"/>
      <w:vanish/>
      <w:sz w:val="16"/>
      <w:szCs w:val="16"/>
      <w:lang w:eastAsia="en-US"/>
    </w:rPr>
  </w:style>
  <w:style w:type="paragraph" w:styleId="Tekstprzypisukocowego">
    <w:name w:val="endnote text"/>
    <w:basedOn w:val="Normalny"/>
    <w:link w:val="TekstprzypisukocowegoZnak"/>
    <w:uiPriority w:val="99"/>
    <w:semiHidden/>
    <w:rsid w:val="008D5C99"/>
    <w:pPr>
      <w:spacing w:after="0" w:line="240" w:lineRule="auto"/>
    </w:pPr>
    <w:rPr>
      <w:rFonts w:ascii="Times New Roman" w:eastAsia="Times New Roman" w:hAnsi="Times New Roman"/>
      <w:sz w:val="20"/>
      <w:szCs w:val="20"/>
    </w:rPr>
  </w:style>
  <w:style w:type="character" w:customStyle="1" w:styleId="TekstprzypisukocowegoZnak">
    <w:name w:val="Tekst przypisu końcowego Znak"/>
    <w:basedOn w:val="Domylnaczcionkaakapitu"/>
    <w:link w:val="Tekstprzypisukocowego"/>
    <w:uiPriority w:val="99"/>
    <w:semiHidden/>
    <w:locked/>
    <w:rsid w:val="004A4028"/>
    <w:rPr>
      <w:rFonts w:cs="Times New Roman"/>
      <w:sz w:val="20"/>
      <w:szCs w:val="20"/>
      <w:lang w:eastAsia="en-US"/>
    </w:rPr>
  </w:style>
  <w:style w:type="character" w:styleId="Odwoanieprzypisukocowego">
    <w:name w:val="endnote reference"/>
    <w:basedOn w:val="Domylnaczcionkaakapitu"/>
    <w:uiPriority w:val="99"/>
    <w:semiHidden/>
    <w:rsid w:val="008D5C99"/>
    <w:rPr>
      <w:rFonts w:ascii="Times New Roman" w:hAnsi="Times New Roman" w:cs="Times New Roman"/>
      <w:vertAlign w:val="superscript"/>
    </w:rPr>
  </w:style>
  <w:style w:type="character" w:styleId="Odwoaniedokomentarza">
    <w:name w:val="annotation reference"/>
    <w:basedOn w:val="Domylnaczcionkaakapitu"/>
    <w:uiPriority w:val="99"/>
    <w:semiHidden/>
    <w:rsid w:val="008D5C99"/>
    <w:rPr>
      <w:rFonts w:cs="Times New Roman"/>
      <w:sz w:val="16"/>
    </w:rPr>
  </w:style>
  <w:style w:type="paragraph" w:styleId="Tekstkomentarza">
    <w:name w:val="annotation text"/>
    <w:basedOn w:val="Normalny"/>
    <w:link w:val="TekstkomentarzaZnak1"/>
    <w:uiPriority w:val="99"/>
    <w:rsid w:val="008D5C99"/>
    <w:rPr>
      <w:sz w:val="20"/>
      <w:szCs w:val="20"/>
    </w:rPr>
  </w:style>
  <w:style w:type="character" w:customStyle="1" w:styleId="TekstkomentarzaZnak1">
    <w:name w:val="Tekst komentarza Znak1"/>
    <w:basedOn w:val="Domylnaczcionkaakapitu"/>
    <w:link w:val="Tekstkomentarza"/>
    <w:uiPriority w:val="99"/>
    <w:semiHidden/>
    <w:locked/>
    <w:rsid w:val="004A4028"/>
    <w:rPr>
      <w:rFonts w:cs="Times New Roman"/>
      <w:sz w:val="20"/>
      <w:szCs w:val="20"/>
      <w:lang w:eastAsia="en-US"/>
    </w:rPr>
  </w:style>
  <w:style w:type="character" w:customStyle="1" w:styleId="TekstkomentarzaZnak">
    <w:name w:val="Tekst komentarza Znak"/>
    <w:uiPriority w:val="99"/>
    <w:rsid w:val="008D5C99"/>
    <w:rPr>
      <w:lang w:eastAsia="en-US"/>
    </w:rPr>
  </w:style>
  <w:style w:type="paragraph" w:styleId="Tematkomentarza">
    <w:name w:val="annotation subject"/>
    <w:basedOn w:val="Tekstkomentarza"/>
    <w:next w:val="Tekstkomentarza"/>
    <w:link w:val="TematkomentarzaZnak1"/>
    <w:uiPriority w:val="99"/>
    <w:semiHidden/>
    <w:rsid w:val="008D5C99"/>
    <w:rPr>
      <w:b/>
      <w:bCs/>
    </w:rPr>
  </w:style>
  <w:style w:type="character" w:customStyle="1" w:styleId="TematkomentarzaZnak1">
    <w:name w:val="Temat komentarza Znak1"/>
    <w:basedOn w:val="TekstkomentarzaZnak1"/>
    <w:link w:val="Tematkomentarza"/>
    <w:uiPriority w:val="99"/>
    <w:semiHidden/>
    <w:locked/>
    <w:rsid w:val="004A4028"/>
    <w:rPr>
      <w:rFonts w:cs="Times New Roman"/>
      <w:b/>
      <w:bCs/>
      <w:sz w:val="20"/>
      <w:szCs w:val="20"/>
      <w:lang w:eastAsia="en-US"/>
    </w:rPr>
  </w:style>
  <w:style w:type="character" w:customStyle="1" w:styleId="TematkomentarzaZnak">
    <w:name w:val="Temat komentarza Znak"/>
    <w:uiPriority w:val="99"/>
    <w:semiHidden/>
    <w:rsid w:val="008D5C99"/>
    <w:rPr>
      <w:b/>
      <w:lang w:eastAsia="en-US"/>
    </w:rPr>
  </w:style>
  <w:style w:type="paragraph" w:styleId="Tekstprzypisudolnego">
    <w:name w:val="footnote text"/>
    <w:basedOn w:val="Normalny"/>
    <w:link w:val="TekstprzypisudolnegoZnak"/>
    <w:uiPriority w:val="99"/>
    <w:semiHidden/>
    <w:rsid w:val="00435C20"/>
    <w:rPr>
      <w:sz w:val="20"/>
      <w:szCs w:val="20"/>
    </w:rPr>
  </w:style>
  <w:style w:type="character" w:customStyle="1" w:styleId="TekstprzypisudolnegoZnak">
    <w:name w:val="Tekst przypisu dolnego Znak"/>
    <w:basedOn w:val="Domylnaczcionkaakapitu"/>
    <w:link w:val="Tekstprzypisudolnego"/>
    <w:uiPriority w:val="99"/>
    <w:semiHidden/>
    <w:locked/>
    <w:rsid w:val="004A4028"/>
    <w:rPr>
      <w:rFonts w:cs="Times New Roman"/>
      <w:sz w:val="20"/>
      <w:szCs w:val="20"/>
      <w:lang w:eastAsia="en-US"/>
    </w:rPr>
  </w:style>
  <w:style w:type="character" w:styleId="Odwoanieprzypisudolnego">
    <w:name w:val="footnote reference"/>
    <w:basedOn w:val="Domylnaczcionkaakapitu"/>
    <w:uiPriority w:val="99"/>
    <w:semiHidden/>
    <w:rsid w:val="00435C20"/>
    <w:rPr>
      <w:rFonts w:cs="Times New Roman"/>
      <w:vertAlign w:val="superscript"/>
    </w:rPr>
  </w:style>
  <w:style w:type="character" w:styleId="Pogrubienie">
    <w:name w:val="Strong"/>
    <w:basedOn w:val="Domylnaczcionkaakapitu"/>
    <w:uiPriority w:val="99"/>
    <w:qFormat/>
    <w:rsid w:val="00C21481"/>
    <w:rPr>
      <w:rFonts w:cs="Times New Roman"/>
      <w:b/>
      <w:bCs/>
    </w:rPr>
  </w:style>
  <w:style w:type="character" w:customStyle="1" w:styleId="shortcut">
    <w:name w:val="shortcut"/>
    <w:basedOn w:val="Domylnaczcionkaakapitu"/>
    <w:uiPriority w:val="99"/>
    <w:rsid w:val="001D2C42"/>
    <w:rPr>
      <w:rFonts w:cs="Times New Roman"/>
    </w:rPr>
  </w:style>
  <w:style w:type="paragraph" w:styleId="NormalnyWeb">
    <w:name w:val="Normal (Web)"/>
    <w:basedOn w:val="Normalny"/>
    <w:uiPriority w:val="99"/>
    <w:rsid w:val="00AB35CA"/>
    <w:pPr>
      <w:spacing w:after="0" w:line="240" w:lineRule="auto"/>
    </w:pPr>
    <w:rPr>
      <w:rFonts w:ascii="Times New Roman" w:eastAsia="Times New Roman" w:hAnsi="Times New Roman"/>
      <w:sz w:val="24"/>
      <w:szCs w:val="24"/>
      <w:lang w:eastAsia="pl-PL"/>
    </w:rPr>
  </w:style>
  <w:style w:type="character" w:customStyle="1" w:styleId="apple-converted-space">
    <w:name w:val="apple-converted-space"/>
    <w:basedOn w:val="Domylnaczcionkaakapitu"/>
    <w:uiPriority w:val="99"/>
    <w:rsid w:val="00F30C0B"/>
    <w:rPr>
      <w:rFonts w:cs="Times New Roman"/>
    </w:rPr>
  </w:style>
  <w:style w:type="table" w:styleId="Tabela-Siatka">
    <w:name w:val="Table Grid"/>
    <w:basedOn w:val="Standardowy"/>
    <w:rsid w:val="00407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99"/>
    <w:rsid w:val="00367F94"/>
    <w:rPr>
      <w:rFonts w:ascii="Times New Roman" w:eastAsia="Arial Unicode MS"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5C99"/>
    <w:pPr>
      <w:spacing w:after="200" w:line="276" w:lineRule="auto"/>
    </w:pPr>
    <w:rPr>
      <w:lang w:eastAsia="en-US"/>
    </w:rPr>
  </w:style>
  <w:style w:type="paragraph" w:styleId="Nagwek1">
    <w:name w:val="heading 1"/>
    <w:basedOn w:val="Normalny"/>
    <w:next w:val="Normalny"/>
    <w:link w:val="Nagwek1Znak"/>
    <w:uiPriority w:val="99"/>
    <w:qFormat/>
    <w:rsid w:val="008D5C99"/>
    <w:pPr>
      <w:keepNext/>
      <w:jc w:val="center"/>
      <w:outlineLvl w:val="0"/>
    </w:pPr>
    <w:rPr>
      <w:rFonts w:ascii="Tahoma" w:hAnsi="Tahoma" w:cs="Tahoma"/>
      <w:b/>
      <w:color w:val="C00000"/>
      <w:sz w:val="24"/>
      <w:szCs w:val="24"/>
    </w:rPr>
  </w:style>
  <w:style w:type="paragraph" w:styleId="Nagwek2">
    <w:name w:val="heading 2"/>
    <w:basedOn w:val="Normalny"/>
    <w:next w:val="Normalny"/>
    <w:link w:val="Nagwek2Znak"/>
    <w:uiPriority w:val="99"/>
    <w:qFormat/>
    <w:rsid w:val="008D5C99"/>
    <w:pPr>
      <w:keepNext/>
      <w:spacing w:line="225" w:lineRule="atLeast"/>
      <w:jc w:val="both"/>
      <w:outlineLvl w:val="1"/>
    </w:pPr>
    <w:rPr>
      <w:rFonts w:ascii="Tahoma" w:hAnsi="Tahoma" w:cs="Tahoma"/>
      <w:b/>
      <w:color w:val="C0000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A4028"/>
    <w:rPr>
      <w:rFonts w:ascii="Cambria" w:hAnsi="Cambria" w:cs="Times New Roman"/>
      <w:b/>
      <w:bCs/>
      <w:kern w:val="32"/>
      <w:sz w:val="32"/>
      <w:szCs w:val="32"/>
      <w:lang w:eastAsia="en-US"/>
    </w:rPr>
  </w:style>
  <w:style w:type="character" w:customStyle="1" w:styleId="Nagwek2Znak">
    <w:name w:val="Nagłówek 2 Znak"/>
    <w:basedOn w:val="Domylnaczcionkaakapitu"/>
    <w:link w:val="Nagwek2"/>
    <w:uiPriority w:val="99"/>
    <w:semiHidden/>
    <w:locked/>
    <w:rsid w:val="004A4028"/>
    <w:rPr>
      <w:rFonts w:ascii="Cambria" w:hAnsi="Cambria" w:cs="Times New Roman"/>
      <w:b/>
      <w:bCs/>
      <w:i/>
      <w:iCs/>
      <w:sz w:val="28"/>
      <w:szCs w:val="28"/>
      <w:lang w:eastAsia="en-US"/>
    </w:rPr>
  </w:style>
  <w:style w:type="paragraph" w:styleId="Nagwek">
    <w:name w:val="header"/>
    <w:basedOn w:val="Normalny"/>
    <w:link w:val="NagwekZnak1"/>
    <w:uiPriority w:val="99"/>
    <w:rsid w:val="008D5C99"/>
    <w:pPr>
      <w:tabs>
        <w:tab w:val="center" w:pos="4536"/>
        <w:tab w:val="right" w:pos="9072"/>
      </w:tabs>
      <w:spacing w:after="0" w:line="240" w:lineRule="auto"/>
    </w:pPr>
  </w:style>
  <w:style w:type="character" w:customStyle="1" w:styleId="NagwekZnak1">
    <w:name w:val="Nagłówek Znak1"/>
    <w:basedOn w:val="Domylnaczcionkaakapitu"/>
    <w:link w:val="Nagwek"/>
    <w:uiPriority w:val="99"/>
    <w:semiHidden/>
    <w:locked/>
    <w:rsid w:val="004A4028"/>
    <w:rPr>
      <w:rFonts w:cs="Times New Roman"/>
      <w:lang w:eastAsia="en-US"/>
    </w:rPr>
  </w:style>
  <w:style w:type="character" w:customStyle="1" w:styleId="NagwekZnak">
    <w:name w:val="Nagłówek Znak"/>
    <w:basedOn w:val="Domylnaczcionkaakapitu"/>
    <w:uiPriority w:val="99"/>
    <w:rsid w:val="008D5C99"/>
    <w:rPr>
      <w:rFonts w:cs="Times New Roman"/>
    </w:rPr>
  </w:style>
  <w:style w:type="paragraph" w:styleId="Stopka">
    <w:name w:val="footer"/>
    <w:basedOn w:val="Normalny"/>
    <w:link w:val="StopkaZnak1"/>
    <w:uiPriority w:val="99"/>
    <w:rsid w:val="008D5C99"/>
    <w:pPr>
      <w:tabs>
        <w:tab w:val="center" w:pos="4536"/>
        <w:tab w:val="right" w:pos="9072"/>
      </w:tabs>
      <w:spacing w:after="0" w:line="240" w:lineRule="auto"/>
    </w:pPr>
  </w:style>
  <w:style w:type="character" w:customStyle="1" w:styleId="StopkaZnak1">
    <w:name w:val="Stopka Znak1"/>
    <w:basedOn w:val="Domylnaczcionkaakapitu"/>
    <w:link w:val="Stopka"/>
    <w:uiPriority w:val="99"/>
    <w:semiHidden/>
    <w:locked/>
    <w:rsid w:val="004A4028"/>
    <w:rPr>
      <w:rFonts w:cs="Times New Roman"/>
      <w:lang w:eastAsia="en-US"/>
    </w:rPr>
  </w:style>
  <w:style w:type="character" w:customStyle="1" w:styleId="StopkaZnak">
    <w:name w:val="Stopka Znak"/>
    <w:basedOn w:val="Domylnaczcionkaakapitu"/>
    <w:uiPriority w:val="99"/>
    <w:rsid w:val="008D5C99"/>
    <w:rPr>
      <w:rFonts w:cs="Times New Roman"/>
    </w:rPr>
  </w:style>
  <w:style w:type="paragraph" w:styleId="Tekstdymka">
    <w:name w:val="Balloon Text"/>
    <w:basedOn w:val="Normalny"/>
    <w:link w:val="TekstdymkaZnak1"/>
    <w:uiPriority w:val="99"/>
    <w:semiHidden/>
    <w:rsid w:val="008D5C99"/>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locked/>
    <w:rsid w:val="004A4028"/>
    <w:rPr>
      <w:rFonts w:ascii="Times New Roman" w:hAnsi="Times New Roman" w:cs="Times New Roman"/>
      <w:sz w:val="2"/>
      <w:lang w:eastAsia="en-US"/>
    </w:rPr>
  </w:style>
  <w:style w:type="character" w:customStyle="1" w:styleId="TekstdymkaZnak">
    <w:name w:val="Tekst dymka Znak"/>
    <w:uiPriority w:val="99"/>
    <w:semiHidden/>
    <w:rsid w:val="008D5C99"/>
    <w:rPr>
      <w:rFonts w:ascii="Tahoma" w:hAnsi="Tahoma"/>
      <w:sz w:val="16"/>
    </w:rPr>
  </w:style>
  <w:style w:type="paragraph" w:styleId="Akapitzlist">
    <w:name w:val="List Paragraph"/>
    <w:basedOn w:val="Normalny"/>
    <w:uiPriority w:val="99"/>
    <w:qFormat/>
    <w:rsid w:val="008D5C99"/>
    <w:pPr>
      <w:ind w:left="720"/>
      <w:contextualSpacing/>
    </w:pPr>
  </w:style>
  <w:style w:type="character" w:styleId="Tekstzastpczy">
    <w:name w:val="Placeholder Text"/>
    <w:basedOn w:val="Domylnaczcionkaakapitu"/>
    <w:uiPriority w:val="99"/>
    <w:semiHidden/>
    <w:rsid w:val="008D5C99"/>
    <w:rPr>
      <w:rFonts w:cs="Times New Roman"/>
      <w:color w:val="808080"/>
    </w:rPr>
  </w:style>
  <w:style w:type="character" w:styleId="Hipercze">
    <w:name w:val="Hyperlink"/>
    <w:basedOn w:val="Domylnaczcionkaakapitu"/>
    <w:uiPriority w:val="99"/>
    <w:rsid w:val="008D5C99"/>
    <w:rPr>
      <w:rFonts w:cs="Times New Roman"/>
      <w:color w:val="0000FF"/>
      <w:u w:val="single"/>
    </w:rPr>
  </w:style>
  <w:style w:type="paragraph" w:styleId="Zagicieoddouformularza">
    <w:name w:val="HTML Bottom of Form"/>
    <w:basedOn w:val="Normalny"/>
    <w:next w:val="Normalny"/>
    <w:link w:val="ZagicieoddouformularzaZnak"/>
    <w:hidden/>
    <w:uiPriority w:val="99"/>
    <w:rsid w:val="008D5C99"/>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locked/>
    <w:rsid w:val="004A4028"/>
    <w:rPr>
      <w:rFonts w:ascii="Arial" w:hAnsi="Arial" w:cs="Arial"/>
      <w:vanish/>
      <w:sz w:val="16"/>
      <w:szCs w:val="16"/>
      <w:lang w:eastAsia="en-US"/>
    </w:rPr>
  </w:style>
  <w:style w:type="paragraph" w:styleId="Tekstprzypisukocowego">
    <w:name w:val="endnote text"/>
    <w:basedOn w:val="Normalny"/>
    <w:link w:val="TekstprzypisukocowegoZnak"/>
    <w:uiPriority w:val="99"/>
    <w:semiHidden/>
    <w:rsid w:val="008D5C99"/>
    <w:pPr>
      <w:spacing w:after="0" w:line="240" w:lineRule="auto"/>
    </w:pPr>
    <w:rPr>
      <w:rFonts w:ascii="Times New Roman" w:eastAsia="Times New Roman" w:hAnsi="Times New Roman"/>
      <w:sz w:val="20"/>
      <w:szCs w:val="20"/>
    </w:rPr>
  </w:style>
  <w:style w:type="character" w:customStyle="1" w:styleId="TekstprzypisukocowegoZnak">
    <w:name w:val="Tekst przypisu końcowego Znak"/>
    <w:basedOn w:val="Domylnaczcionkaakapitu"/>
    <w:link w:val="Tekstprzypisukocowego"/>
    <w:uiPriority w:val="99"/>
    <w:semiHidden/>
    <w:locked/>
    <w:rsid w:val="004A4028"/>
    <w:rPr>
      <w:rFonts w:cs="Times New Roman"/>
      <w:sz w:val="20"/>
      <w:szCs w:val="20"/>
      <w:lang w:eastAsia="en-US"/>
    </w:rPr>
  </w:style>
  <w:style w:type="character" w:styleId="Odwoanieprzypisukocowego">
    <w:name w:val="endnote reference"/>
    <w:basedOn w:val="Domylnaczcionkaakapitu"/>
    <w:uiPriority w:val="99"/>
    <w:semiHidden/>
    <w:rsid w:val="008D5C99"/>
    <w:rPr>
      <w:rFonts w:ascii="Times New Roman" w:hAnsi="Times New Roman" w:cs="Times New Roman"/>
      <w:vertAlign w:val="superscript"/>
    </w:rPr>
  </w:style>
  <w:style w:type="character" w:styleId="Odwoaniedokomentarza">
    <w:name w:val="annotation reference"/>
    <w:basedOn w:val="Domylnaczcionkaakapitu"/>
    <w:uiPriority w:val="99"/>
    <w:semiHidden/>
    <w:rsid w:val="008D5C99"/>
    <w:rPr>
      <w:rFonts w:cs="Times New Roman"/>
      <w:sz w:val="16"/>
    </w:rPr>
  </w:style>
  <w:style w:type="paragraph" w:styleId="Tekstkomentarza">
    <w:name w:val="annotation text"/>
    <w:basedOn w:val="Normalny"/>
    <w:link w:val="TekstkomentarzaZnak1"/>
    <w:uiPriority w:val="99"/>
    <w:rsid w:val="008D5C99"/>
    <w:rPr>
      <w:sz w:val="20"/>
      <w:szCs w:val="20"/>
    </w:rPr>
  </w:style>
  <w:style w:type="character" w:customStyle="1" w:styleId="TekstkomentarzaZnak1">
    <w:name w:val="Tekst komentarza Znak1"/>
    <w:basedOn w:val="Domylnaczcionkaakapitu"/>
    <w:link w:val="Tekstkomentarza"/>
    <w:uiPriority w:val="99"/>
    <w:semiHidden/>
    <w:locked/>
    <w:rsid w:val="004A4028"/>
    <w:rPr>
      <w:rFonts w:cs="Times New Roman"/>
      <w:sz w:val="20"/>
      <w:szCs w:val="20"/>
      <w:lang w:eastAsia="en-US"/>
    </w:rPr>
  </w:style>
  <w:style w:type="character" w:customStyle="1" w:styleId="TekstkomentarzaZnak">
    <w:name w:val="Tekst komentarza Znak"/>
    <w:uiPriority w:val="99"/>
    <w:rsid w:val="008D5C99"/>
    <w:rPr>
      <w:lang w:eastAsia="en-US"/>
    </w:rPr>
  </w:style>
  <w:style w:type="paragraph" w:styleId="Tematkomentarza">
    <w:name w:val="annotation subject"/>
    <w:basedOn w:val="Tekstkomentarza"/>
    <w:next w:val="Tekstkomentarza"/>
    <w:link w:val="TematkomentarzaZnak1"/>
    <w:uiPriority w:val="99"/>
    <w:semiHidden/>
    <w:rsid w:val="008D5C99"/>
    <w:rPr>
      <w:b/>
      <w:bCs/>
    </w:rPr>
  </w:style>
  <w:style w:type="character" w:customStyle="1" w:styleId="TematkomentarzaZnak1">
    <w:name w:val="Temat komentarza Znak1"/>
    <w:basedOn w:val="TekstkomentarzaZnak1"/>
    <w:link w:val="Tematkomentarza"/>
    <w:uiPriority w:val="99"/>
    <w:semiHidden/>
    <w:locked/>
    <w:rsid w:val="004A4028"/>
    <w:rPr>
      <w:rFonts w:cs="Times New Roman"/>
      <w:b/>
      <w:bCs/>
      <w:sz w:val="20"/>
      <w:szCs w:val="20"/>
      <w:lang w:eastAsia="en-US"/>
    </w:rPr>
  </w:style>
  <w:style w:type="character" w:customStyle="1" w:styleId="TematkomentarzaZnak">
    <w:name w:val="Temat komentarza Znak"/>
    <w:uiPriority w:val="99"/>
    <w:semiHidden/>
    <w:rsid w:val="008D5C99"/>
    <w:rPr>
      <w:b/>
      <w:lang w:eastAsia="en-US"/>
    </w:rPr>
  </w:style>
  <w:style w:type="paragraph" w:styleId="Tekstprzypisudolnego">
    <w:name w:val="footnote text"/>
    <w:basedOn w:val="Normalny"/>
    <w:link w:val="TekstprzypisudolnegoZnak"/>
    <w:uiPriority w:val="99"/>
    <w:semiHidden/>
    <w:rsid w:val="00435C20"/>
    <w:rPr>
      <w:sz w:val="20"/>
      <w:szCs w:val="20"/>
    </w:rPr>
  </w:style>
  <w:style w:type="character" w:customStyle="1" w:styleId="TekstprzypisudolnegoZnak">
    <w:name w:val="Tekst przypisu dolnego Znak"/>
    <w:basedOn w:val="Domylnaczcionkaakapitu"/>
    <w:link w:val="Tekstprzypisudolnego"/>
    <w:uiPriority w:val="99"/>
    <w:semiHidden/>
    <w:locked/>
    <w:rsid w:val="004A4028"/>
    <w:rPr>
      <w:rFonts w:cs="Times New Roman"/>
      <w:sz w:val="20"/>
      <w:szCs w:val="20"/>
      <w:lang w:eastAsia="en-US"/>
    </w:rPr>
  </w:style>
  <w:style w:type="character" w:styleId="Odwoanieprzypisudolnego">
    <w:name w:val="footnote reference"/>
    <w:basedOn w:val="Domylnaczcionkaakapitu"/>
    <w:uiPriority w:val="99"/>
    <w:semiHidden/>
    <w:rsid w:val="00435C20"/>
    <w:rPr>
      <w:rFonts w:cs="Times New Roman"/>
      <w:vertAlign w:val="superscript"/>
    </w:rPr>
  </w:style>
  <w:style w:type="character" w:styleId="Pogrubienie">
    <w:name w:val="Strong"/>
    <w:basedOn w:val="Domylnaczcionkaakapitu"/>
    <w:uiPriority w:val="99"/>
    <w:qFormat/>
    <w:rsid w:val="00C21481"/>
    <w:rPr>
      <w:rFonts w:cs="Times New Roman"/>
      <w:b/>
      <w:bCs/>
    </w:rPr>
  </w:style>
  <w:style w:type="character" w:customStyle="1" w:styleId="shortcut">
    <w:name w:val="shortcut"/>
    <w:basedOn w:val="Domylnaczcionkaakapitu"/>
    <w:uiPriority w:val="99"/>
    <w:rsid w:val="001D2C42"/>
    <w:rPr>
      <w:rFonts w:cs="Times New Roman"/>
    </w:rPr>
  </w:style>
  <w:style w:type="paragraph" w:styleId="NormalnyWeb">
    <w:name w:val="Normal (Web)"/>
    <w:basedOn w:val="Normalny"/>
    <w:uiPriority w:val="99"/>
    <w:rsid w:val="00AB35CA"/>
    <w:pPr>
      <w:spacing w:after="0" w:line="240" w:lineRule="auto"/>
    </w:pPr>
    <w:rPr>
      <w:rFonts w:ascii="Times New Roman" w:eastAsia="Times New Roman" w:hAnsi="Times New Roman"/>
      <w:sz w:val="24"/>
      <w:szCs w:val="24"/>
      <w:lang w:eastAsia="pl-PL"/>
    </w:rPr>
  </w:style>
  <w:style w:type="character" w:customStyle="1" w:styleId="apple-converted-space">
    <w:name w:val="apple-converted-space"/>
    <w:basedOn w:val="Domylnaczcionkaakapitu"/>
    <w:uiPriority w:val="99"/>
    <w:rsid w:val="00F30C0B"/>
    <w:rPr>
      <w:rFonts w:cs="Times New Roman"/>
    </w:rPr>
  </w:style>
  <w:style w:type="table" w:styleId="Tabela-Siatka">
    <w:name w:val="Table Grid"/>
    <w:basedOn w:val="Standardowy"/>
    <w:rsid w:val="00407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99"/>
    <w:rsid w:val="00367F94"/>
    <w:rPr>
      <w:rFonts w:ascii="Times New Roman" w:eastAsia="Arial Unicode MS"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74471">
      <w:marLeft w:val="0"/>
      <w:marRight w:val="0"/>
      <w:marTop w:val="0"/>
      <w:marBottom w:val="0"/>
      <w:divBdr>
        <w:top w:val="none" w:sz="0" w:space="0" w:color="auto"/>
        <w:left w:val="none" w:sz="0" w:space="0" w:color="auto"/>
        <w:bottom w:val="none" w:sz="0" w:space="0" w:color="auto"/>
        <w:right w:val="none" w:sz="0" w:space="0" w:color="auto"/>
      </w:divBdr>
    </w:div>
    <w:div w:id="474874501">
      <w:marLeft w:val="0"/>
      <w:marRight w:val="0"/>
      <w:marTop w:val="0"/>
      <w:marBottom w:val="0"/>
      <w:divBdr>
        <w:top w:val="none" w:sz="0" w:space="0" w:color="auto"/>
        <w:left w:val="none" w:sz="0" w:space="0" w:color="auto"/>
        <w:bottom w:val="none" w:sz="0" w:space="0" w:color="auto"/>
        <w:right w:val="none" w:sz="0" w:space="0" w:color="auto"/>
      </w:divBdr>
      <w:divsChild>
        <w:div w:id="474874479">
          <w:marLeft w:val="0"/>
          <w:marRight w:val="0"/>
          <w:marTop w:val="0"/>
          <w:marBottom w:val="0"/>
          <w:divBdr>
            <w:top w:val="none" w:sz="0" w:space="0" w:color="auto"/>
            <w:left w:val="none" w:sz="0" w:space="0" w:color="auto"/>
            <w:bottom w:val="none" w:sz="0" w:space="0" w:color="auto"/>
            <w:right w:val="none" w:sz="0" w:space="0" w:color="auto"/>
          </w:divBdr>
          <w:divsChild>
            <w:div w:id="474874463">
              <w:marLeft w:val="0"/>
              <w:marRight w:val="0"/>
              <w:marTop w:val="0"/>
              <w:marBottom w:val="0"/>
              <w:divBdr>
                <w:top w:val="none" w:sz="0" w:space="0" w:color="auto"/>
                <w:left w:val="none" w:sz="0" w:space="0" w:color="auto"/>
                <w:bottom w:val="none" w:sz="0" w:space="0" w:color="auto"/>
                <w:right w:val="none" w:sz="0" w:space="0" w:color="auto"/>
              </w:divBdr>
            </w:div>
            <w:div w:id="474874464">
              <w:marLeft w:val="0"/>
              <w:marRight w:val="0"/>
              <w:marTop w:val="0"/>
              <w:marBottom w:val="0"/>
              <w:divBdr>
                <w:top w:val="none" w:sz="0" w:space="0" w:color="auto"/>
                <w:left w:val="none" w:sz="0" w:space="0" w:color="auto"/>
                <w:bottom w:val="none" w:sz="0" w:space="0" w:color="auto"/>
                <w:right w:val="none" w:sz="0" w:space="0" w:color="auto"/>
              </w:divBdr>
            </w:div>
            <w:div w:id="474874465">
              <w:marLeft w:val="0"/>
              <w:marRight w:val="0"/>
              <w:marTop w:val="0"/>
              <w:marBottom w:val="0"/>
              <w:divBdr>
                <w:top w:val="none" w:sz="0" w:space="0" w:color="auto"/>
                <w:left w:val="none" w:sz="0" w:space="0" w:color="auto"/>
                <w:bottom w:val="none" w:sz="0" w:space="0" w:color="auto"/>
                <w:right w:val="none" w:sz="0" w:space="0" w:color="auto"/>
              </w:divBdr>
            </w:div>
            <w:div w:id="474874466">
              <w:marLeft w:val="0"/>
              <w:marRight w:val="0"/>
              <w:marTop w:val="0"/>
              <w:marBottom w:val="0"/>
              <w:divBdr>
                <w:top w:val="none" w:sz="0" w:space="0" w:color="auto"/>
                <w:left w:val="none" w:sz="0" w:space="0" w:color="auto"/>
                <w:bottom w:val="none" w:sz="0" w:space="0" w:color="auto"/>
                <w:right w:val="none" w:sz="0" w:space="0" w:color="auto"/>
              </w:divBdr>
            </w:div>
            <w:div w:id="474874467">
              <w:marLeft w:val="0"/>
              <w:marRight w:val="0"/>
              <w:marTop w:val="0"/>
              <w:marBottom w:val="0"/>
              <w:divBdr>
                <w:top w:val="none" w:sz="0" w:space="0" w:color="auto"/>
                <w:left w:val="none" w:sz="0" w:space="0" w:color="auto"/>
                <w:bottom w:val="none" w:sz="0" w:space="0" w:color="auto"/>
                <w:right w:val="none" w:sz="0" w:space="0" w:color="auto"/>
              </w:divBdr>
            </w:div>
            <w:div w:id="474874468">
              <w:marLeft w:val="0"/>
              <w:marRight w:val="0"/>
              <w:marTop w:val="0"/>
              <w:marBottom w:val="0"/>
              <w:divBdr>
                <w:top w:val="none" w:sz="0" w:space="0" w:color="auto"/>
                <w:left w:val="none" w:sz="0" w:space="0" w:color="auto"/>
                <w:bottom w:val="none" w:sz="0" w:space="0" w:color="auto"/>
                <w:right w:val="none" w:sz="0" w:space="0" w:color="auto"/>
              </w:divBdr>
            </w:div>
            <w:div w:id="474874469">
              <w:marLeft w:val="0"/>
              <w:marRight w:val="0"/>
              <w:marTop w:val="0"/>
              <w:marBottom w:val="0"/>
              <w:divBdr>
                <w:top w:val="none" w:sz="0" w:space="0" w:color="auto"/>
                <w:left w:val="none" w:sz="0" w:space="0" w:color="auto"/>
                <w:bottom w:val="none" w:sz="0" w:space="0" w:color="auto"/>
                <w:right w:val="none" w:sz="0" w:space="0" w:color="auto"/>
              </w:divBdr>
            </w:div>
            <w:div w:id="474874470">
              <w:marLeft w:val="0"/>
              <w:marRight w:val="0"/>
              <w:marTop w:val="0"/>
              <w:marBottom w:val="0"/>
              <w:divBdr>
                <w:top w:val="none" w:sz="0" w:space="0" w:color="auto"/>
                <w:left w:val="none" w:sz="0" w:space="0" w:color="auto"/>
                <w:bottom w:val="none" w:sz="0" w:space="0" w:color="auto"/>
                <w:right w:val="none" w:sz="0" w:space="0" w:color="auto"/>
              </w:divBdr>
            </w:div>
            <w:div w:id="474874472">
              <w:marLeft w:val="0"/>
              <w:marRight w:val="0"/>
              <w:marTop w:val="0"/>
              <w:marBottom w:val="0"/>
              <w:divBdr>
                <w:top w:val="none" w:sz="0" w:space="0" w:color="auto"/>
                <w:left w:val="none" w:sz="0" w:space="0" w:color="auto"/>
                <w:bottom w:val="none" w:sz="0" w:space="0" w:color="auto"/>
                <w:right w:val="none" w:sz="0" w:space="0" w:color="auto"/>
              </w:divBdr>
            </w:div>
            <w:div w:id="474874473">
              <w:marLeft w:val="0"/>
              <w:marRight w:val="0"/>
              <w:marTop w:val="0"/>
              <w:marBottom w:val="0"/>
              <w:divBdr>
                <w:top w:val="none" w:sz="0" w:space="0" w:color="auto"/>
                <w:left w:val="none" w:sz="0" w:space="0" w:color="auto"/>
                <w:bottom w:val="none" w:sz="0" w:space="0" w:color="auto"/>
                <w:right w:val="none" w:sz="0" w:space="0" w:color="auto"/>
              </w:divBdr>
            </w:div>
            <w:div w:id="474874474">
              <w:marLeft w:val="0"/>
              <w:marRight w:val="0"/>
              <w:marTop w:val="0"/>
              <w:marBottom w:val="0"/>
              <w:divBdr>
                <w:top w:val="none" w:sz="0" w:space="0" w:color="auto"/>
                <w:left w:val="none" w:sz="0" w:space="0" w:color="auto"/>
                <w:bottom w:val="none" w:sz="0" w:space="0" w:color="auto"/>
                <w:right w:val="none" w:sz="0" w:space="0" w:color="auto"/>
              </w:divBdr>
            </w:div>
            <w:div w:id="474874475">
              <w:marLeft w:val="0"/>
              <w:marRight w:val="0"/>
              <w:marTop w:val="0"/>
              <w:marBottom w:val="0"/>
              <w:divBdr>
                <w:top w:val="none" w:sz="0" w:space="0" w:color="auto"/>
                <w:left w:val="none" w:sz="0" w:space="0" w:color="auto"/>
                <w:bottom w:val="none" w:sz="0" w:space="0" w:color="auto"/>
                <w:right w:val="none" w:sz="0" w:space="0" w:color="auto"/>
              </w:divBdr>
            </w:div>
            <w:div w:id="474874476">
              <w:marLeft w:val="0"/>
              <w:marRight w:val="0"/>
              <w:marTop w:val="0"/>
              <w:marBottom w:val="0"/>
              <w:divBdr>
                <w:top w:val="none" w:sz="0" w:space="0" w:color="auto"/>
                <w:left w:val="none" w:sz="0" w:space="0" w:color="auto"/>
                <w:bottom w:val="none" w:sz="0" w:space="0" w:color="auto"/>
                <w:right w:val="none" w:sz="0" w:space="0" w:color="auto"/>
              </w:divBdr>
            </w:div>
            <w:div w:id="474874477">
              <w:marLeft w:val="0"/>
              <w:marRight w:val="0"/>
              <w:marTop w:val="0"/>
              <w:marBottom w:val="0"/>
              <w:divBdr>
                <w:top w:val="none" w:sz="0" w:space="0" w:color="auto"/>
                <w:left w:val="none" w:sz="0" w:space="0" w:color="auto"/>
                <w:bottom w:val="none" w:sz="0" w:space="0" w:color="auto"/>
                <w:right w:val="none" w:sz="0" w:space="0" w:color="auto"/>
              </w:divBdr>
            </w:div>
            <w:div w:id="474874478">
              <w:marLeft w:val="0"/>
              <w:marRight w:val="0"/>
              <w:marTop w:val="0"/>
              <w:marBottom w:val="0"/>
              <w:divBdr>
                <w:top w:val="none" w:sz="0" w:space="0" w:color="auto"/>
                <w:left w:val="none" w:sz="0" w:space="0" w:color="auto"/>
                <w:bottom w:val="none" w:sz="0" w:space="0" w:color="auto"/>
                <w:right w:val="none" w:sz="0" w:space="0" w:color="auto"/>
              </w:divBdr>
            </w:div>
            <w:div w:id="474874480">
              <w:marLeft w:val="0"/>
              <w:marRight w:val="0"/>
              <w:marTop w:val="0"/>
              <w:marBottom w:val="0"/>
              <w:divBdr>
                <w:top w:val="none" w:sz="0" w:space="0" w:color="auto"/>
                <w:left w:val="none" w:sz="0" w:space="0" w:color="auto"/>
                <w:bottom w:val="none" w:sz="0" w:space="0" w:color="auto"/>
                <w:right w:val="none" w:sz="0" w:space="0" w:color="auto"/>
              </w:divBdr>
            </w:div>
            <w:div w:id="474874481">
              <w:marLeft w:val="0"/>
              <w:marRight w:val="0"/>
              <w:marTop w:val="0"/>
              <w:marBottom w:val="0"/>
              <w:divBdr>
                <w:top w:val="none" w:sz="0" w:space="0" w:color="auto"/>
                <w:left w:val="none" w:sz="0" w:space="0" w:color="auto"/>
                <w:bottom w:val="none" w:sz="0" w:space="0" w:color="auto"/>
                <w:right w:val="none" w:sz="0" w:space="0" w:color="auto"/>
              </w:divBdr>
            </w:div>
            <w:div w:id="474874482">
              <w:marLeft w:val="0"/>
              <w:marRight w:val="0"/>
              <w:marTop w:val="0"/>
              <w:marBottom w:val="0"/>
              <w:divBdr>
                <w:top w:val="none" w:sz="0" w:space="0" w:color="auto"/>
                <w:left w:val="none" w:sz="0" w:space="0" w:color="auto"/>
                <w:bottom w:val="none" w:sz="0" w:space="0" w:color="auto"/>
                <w:right w:val="none" w:sz="0" w:space="0" w:color="auto"/>
              </w:divBdr>
            </w:div>
            <w:div w:id="474874483">
              <w:marLeft w:val="0"/>
              <w:marRight w:val="0"/>
              <w:marTop w:val="0"/>
              <w:marBottom w:val="0"/>
              <w:divBdr>
                <w:top w:val="none" w:sz="0" w:space="0" w:color="auto"/>
                <w:left w:val="none" w:sz="0" w:space="0" w:color="auto"/>
                <w:bottom w:val="none" w:sz="0" w:space="0" w:color="auto"/>
                <w:right w:val="none" w:sz="0" w:space="0" w:color="auto"/>
              </w:divBdr>
            </w:div>
            <w:div w:id="474874484">
              <w:marLeft w:val="0"/>
              <w:marRight w:val="0"/>
              <w:marTop w:val="0"/>
              <w:marBottom w:val="0"/>
              <w:divBdr>
                <w:top w:val="none" w:sz="0" w:space="0" w:color="auto"/>
                <w:left w:val="none" w:sz="0" w:space="0" w:color="auto"/>
                <w:bottom w:val="none" w:sz="0" w:space="0" w:color="auto"/>
                <w:right w:val="none" w:sz="0" w:space="0" w:color="auto"/>
              </w:divBdr>
            </w:div>
            <w:div w:id="474874485">
              <w:marLeft w:val="0"/>
              <w:marRight w:val="0"/>
              <w:marTop w:val="0"/>
              <w:marBottom w:val="0"/>
              <w:divBdr>
                <w:top w:val="none" w:sz="0" w:space="0" w:color="auto"/>
                <w:left w:val="none" w:sz="0" w:space="0" w:color="auto"/>
                <w:bottom w:val="none" w:sz="0" w:space="0" w:color="auto"/>
                <w:right w:val="none" w:sz="0" w:space="0" w:color="auto"/>
              </w:divBdr>
            </w:div>
            <w:div w:id="474874486">
              <w:marLeft w:val="0"/>
              <w:marRight w:val="0"/>
              <w:marTop w:val="0"/>
              <w:marBottom w:val="0"/>
              <w:divBdr>
                <w:top w:val="none" w:sz="0" w:space="0" w:color="auto"/>
                <w:left w:val="none" w:sz="0" w:space="0" w:color="auto"/>
                <w:bottom w:val="none" w:sz="0" w:space="0" w:color="auto"/>
                <w:right w:val="none" w:sz="0" w:space="0" w:color="auto"/>
              </w:divBdr>
            </w:div>
            <w:div w:id="474874487">
              <w:marLeft w:val="0"/>
              <w:marRight w:val="0"/>
              <w:marTop w:val="0"/>
              <w:marBottom w:val="0"/>
              <w:divBdr>
                <w:top w:val="none" w:sz="0" w:space="0" w:color="auto"/>
                <w:left w:val="none" w:sz="0" w:space="0" w:color="auto"/>
                <w:bottom w:val="none" w:sz="0" w:space="0" w:color="auto"/>
                <w:right w:val="none" w:sz="0" w:space="0" w:color="auto"/>
              </w:divBdr>
            </w:div>
            <w:div w:id="474874488">
              <w:marLeft w:val="0"/>
              <w:marRight w:val="0"/>
              <w:marTop w:val="0"/>
              <w:marBottom w:val="0"/>
              <w:divBdr>
                <w:top w:val="none" w:sz="0" w:space="0" w:color="auto"/>
                <w:left w:val="none" w:sz="0" w:space="0" w:color="auto"/>
                <w:bottom w:val="none" w:sz="0" w:space="0" w:color="auto"/>
                <w:right w:val="none" w:sz="0" w:space="0" w:color="auto"/>
              </w:divBdr>
            </w:div>
            <w:div w:id="474874489">
              <w:marLeft w:val="0"/>
              <w:marRight w:val="0"/>
              <w:marTop w:val="0"/>
              <w:marBottom w:val="0"/>
              <w:divBdr>
                <w:top w:val="none" w:sz="0" w:space="0" w:color="auto"/>
                <w:left w:val="none" w:sz="0" w:space="0" w:color="auto"/>
                <w:bottom w:val="none" w:sz="0" w:space="0" w:color="auto"/>
                <w:right w:val="none" w:sz="0" w:space="0" w:color="auto"/>
              </w:divBdr>
            </w:div>
            <w:div w:id="474874490">
              <w:marLeft w:val="0"/>
              <w:marRight w:val="0"/>
              <w:marTop w:val="0"/>
              <w:marBottom w:val="0"/>
              <w:divBdr>
                <w:top w:val="none" w:sz="0" w:space="0" w:color="auto"/>
                <w:left w:val="none" w:sz="0" w:space="0" w:color="auto"/>
                <w:bottom w:val="none" w:sz="0" w:space="0" w:color="auto"/>
                <w:right w:val="none" w:sz="0" w:space="0" w:color="auto"/>
              </w:divBdr>
            </w:div>
            <w:div w:id="474874491">
              <w:marLeft w:val="0"/>
              <w:marRight w:val="0"/>
              <w:marTop w:val="0"/>
              <w:marBottom w:val="0"/>
              <w:divBdr>
                <w:top w:val="none" w:sz="0" w:space="0" w:color="auto"/>
                <w:left w:val="none" w:sz="0" w:space="0" w:color="auto"/>
                <w:bottom w:val="none" w:sz="0" w:space="0" w:color="auto"/>
                <w:right w:val="none" w:sz="0" w:space="0" w:color="auto"/>
              </w:divBdr>
            </w:div>
            <w:div w:id="474874492">
              <w:marLeft w:val="0"/>
              <w:marRight w:val="0"/>
              <w:marTop w:val="0"/>
              <w:marBottom w:val="0"/>
              <w:divBdr>
                <w:top w:val="none" w:sz="0" w:space="0" w:color="auto"/>
                <w:left w:val="none" w:sz="0" w:space="0" w:color="auto"/>
                <w:bottom w:val="none" w:sz="0" w:space="0" w:color="auto"/>
                <w:right w:val="none" w:sz="0" w:space="0" w:color="auto"/>
              </w:divBdr>
            </w:div>
            <w:div w:id="474874493">
              <w:marLeft w:val="0"/>
              <w:marRight w:val="0"/>
              <w:marTop w:val="0"/>
              <w:marBottom w:val="0"/>
              <w:divBdr>
                <w:top w:val="none" w:sz="0" w:space="0" w:color="auto"/>
                <w:left w:val="none" w:sz="0" w:space="0" w:color="auto"/>
                <w:bottom w:val="none" w:sz="0" w:space="0" w:color="auto"/>
                <w:right w:val="none" w:sz="0" w:space="0" w:color="auto"/>
              </w:divBdr>
            </w:div>
            <w:div w:id="474874494">
              <w:marLeft w:val="0"/>
              <w:marRight w:val="0"/>
              <w:marTop w:val="0"/>
              <w:marBottom w:val="0"/>
              <w:divBdr>
                <w:top w:val="none" w:sz="0" w:space="0" w:color="auto"/>
                <w:left w:val="none" w:sz="0" w:space="0" w:color="auto"/>
                <w:bottom w:val="none" w:sz="0" w:space="0" w:color="auto"/>
                <w:right w:val="none" w:sz="0" w:space="0" w:color="auto"/>
              </w:divBdr>
            </w:div>
            <w:div w:id="474874495">
              <w:marLeft w:val="0"/>
              <w:marRight w:val="0"/>
              <w:marTop w:val="0"/>
              <w:marBottom w:val="0"/>
              <w:divBdr>
                <w:top w:val="none" w:sz="0" w:space="0" w:color="auto"/>
                <w:left w:val="none" w:sz="0" w:space="0" w:color="auto"/>
                <w:bottom w:val="none" w:sz="0" w:space="0" w:color="auto"/>
                <w:right w:val="none" w:sz="0" w:space="0" w:color="auto"/>
              </w:divBdr>
            </w:div>
            <w:div w:id="474874496">
              <w:marLeft w:val="0"/>
              <w:marRight w:val="0"/>
              <w:marTop w:val="0"/>
              <w:marBottom w:val="0"/>
              <w:divBdr>
                <w:top w:val="none" w:sz="0" w:space="0" w:color="auto"/>
                <w:left w:val="none" w:sz="0" w:space="0" w:color="auto"/>
                <w:bottom w:val="none" w:sz="0" w:space="0" w:color="auto"/>
                <w:right w:val="none" w:sz="0" w:space="0" w:color="auto"/>
              </w:divBdr>
            </w:div>
            <w:div w:id="474874497">
              <w:marLeft w:val="0"/>
              <w:marRight w:val="0"/>
              <w:marTop w:val="0"/>
              <w:marBottom w:val="0"/>
              <w:divBdr>
                <w:top w:val="none" w:sz="0" w:space="0" w:color="auto"/>
                <w:left w:val="none" w:sz="0" w:space="0" w:color="auto"/>
                <w:bottom w:val="none" w:sz="0" w:space="0" w:color="auto"/>
                <w:right w:val="none" w:sz="0" w:space="0" w:color="auto"/>
              </w:divBdr>
            </w:div>
            <w:div w:id="474874498">
              <w:marLeft w:val="0"/>
              <w:marRight w:val="0"/>
              <w:marTop w:val="0"/>
              <w:marBottom w:val="0"/>
              <w:divBdr>
                <w:top w:val="none" w:sz="0" w:space="0" w:color="auto"/>
                <w:left w:val="none" w:sz="0" w:space="0" w:color="auto"/>
                <w:bottom w:val="none" w:sz="0" w:space="0" w:color="auto"/>
                <w:right w:val="none" w:sz="0" w:space="0" w:color="auto"/>
              </w:divBdr>
            </w:div>
            <w:div w:id="474874499">
              <w:marLeft w:val="0"/>
              <w:marRight w:val="0"/>
              <w:marTop w:val="0"/>
              <w:marBottom w:val="0"/>
              <w:divBdr>
                <w:top w:val="none" w:sz="0" w:space="0" w:color="auto"/>
                <w:left w:val="none" w:sz="0" w:space="0" w:color="auto"/>
                <w:bottom w:val="none" w:sz="0" w:space="0" w:color="auto"/>
                <w:right w:val="none" w:sz="0" w:space="0" w:color="auto"/>
              </w:divBdr>
            </w:div>
            <w:div w:id="474874500">
              <w:marLeft w:val="0"/>
              <w:marRight w:val="0"/>
              <w:marTop w:val="0"/>
              <w:marBottom w:val="0"/>
              <w:divBdr>
                <w:top w:val="none" w:sz="0" w:space="0" w:color="auto"/>
                <w:left w:val="none" w:sz="0" w:space="0" w:color="auto"/>
                <w:bottom w:val="none" w:sz="0" w:space="0" w:color="auto"/>
                <w:right w:val="none" w:sz="0" w:space="0" w:color="auto"/>
              </w:divBdr>
            </w:div>
            <w:div w:id="474874502">
              <w:marLeft w:val="0"/>
              <w:marRight w:val="0"/>
              <w:marTop w:val="0"/>
              <w:marBottom w:val="0"/>
              <w:divBdr>
                <w:top w:val="none" w:sz="0" w:space="0" w:color="auto"/>
                <w:left w:val="none" w:sz="0" w:space="0" w:color="auto"/>
                <w:bottom w:val="none" w:sz="0" w:space="0" w:color="auto"/>
                <w:right w:val="none" w:sz="0" w:space="0" w:color="auto"/>
              </w:divBdr>
            </w:div>
            <w:div w:id="474874503">
              <w:marLeft w:val="0"/>
              <w:marRight w:val="0"/>
              <w:marTop w:val="0"/>
              <w:marBottom w:val="0"/>
              <w:divBdr>
                <w:top w:val="none" w:sz="0" w:space="0" w:color="auto"/>
                <w:left w:val="none" w:sz="0" w:space="0" w:color="auto"/>
                <w:bottom w:val="none" w:sz="0" w:space="0" w:color="auto"/>
                <w:right w:val="none" w:sz="0" w:space="0" w:color="auto"/>
              </w:divBdr>
            </w:div>
            <w:div w:id="474874504">
              <w:marLeft w:val="0"/>
              <w:marRight w:val="0"/>
              <w:marTop w:val="0"/>
              <w:marBottom w:val="0"/>
              <w:divBdr>
                <w:top w:val="none" w:sz="0" w:space="0" w:color="auto"/>
                <w:left w:val="none" w:sz="0" w:space="0" w:color="auto"/>
                <w:bottom w:val="none" w:sz="0" w:space="0" w:color="auto"/>
                <w:right w:val="none" w:sz="0" w:space="0" w:color="auto"/>
              </w:divBdr>
            </w:div>
            <w:div w:id="474874505">
              <w:marLeft w:val="0"/>
              <w:marRight w:val="0"/>
              <w:marTop w:val="0"/>
              <w:marBottom w:val="0"/>
              <w:divBdr>
                <w:top w:val="none" w:sz="0" w:space="0" w:color="auto"/>
                <w:left w:val="none" w:sz="0" w:space="0" w:color="auto"/>
                <w:bottom w:val="none" w:sz="0" w:space="0" w:color="auto"/>
                <w:right w:val="none" w:sz="0" w:space="0" w:color="auto"/>
              </w:divBdr>
            </w:div>
            <w:div w:id="474874506">
              <w:marLeft w:val="0"/>
              <w:marRight w:val="0"/>
              <w:marTop w:val="0"/>
              <w:marBottom w:val="0"/>
              <w:divBdr>
                <w:top w:val="none" w:sz="0" w:space="0" w:color="auto"/>
                <w:left w:val="none" w:sz="0" w:space="0" w:color="auto"/>
                <w:bottom w:val="none" w:sz="0" w:space="0" w:color="auto"/>
                <w:right w:val="none" w:sz="0" w:space="0" w:color="auto"/>
              </w:divBdr>
            </w:div>
            <w:div w:id="474874507">
              <w:marLeft w:val="0"/>
              <w:marRight w:val="0"/>
              <w:marTop w:val="0"/>
              <w:marBottom w:val="0"/>
              <w:divBdr>
                <w:top w:val="none" w:sz="0" w:space="0" w:color="auto"/>
                <w:left w:val="none" w:sz="0" w:space="0" w:color="auto"/>
                <w:bottom w:val="none" w:sz="0" w:space="0" w:color="auto"/>
                <w:right w:val="none" w:sz="0" w:space="0" w:color="auto"/>
              </w:divBdr>
            </w:div>
            <w:div w:id="474874508">
              <w:marLeft w:val="0"/>
              <w:marRight w:val="0"/>
              <w:marTop w:val="0"/>
              <w:marBottom w:val="0"/>
              <w:divBdr>
                <w:top w:val="none" w:sz="0" w:space="0" w:color="auto"/>
                <w:left w:val="none" w:sz="0" w:space="0" w:color="auto"/>
                <w:bottom w:val="none" w:sz="0" w:space="0" w:color="auto"/>
                <w:right w:val="none" w:sz="0" w:space="0" w:color="auto"/>
              </w:divBdr>
            </w:div>
            <w:div w:id="474874509">
              <w:marLeft w:val="0"/>
              <w:marRight w:val="0"/>
              <w:marTop w:val="0"/>
              <w:marBottom w:val="0"/>
              <w:divBdr>
                <w:top w:val="none" w:sz="0" w:space="0" w:color="auto"/>
                <w:left w:val="none" w:sz="0" w:space="0" w:color="auto"/>
                <w:bottom w:val="none" w:sz="0" w:space="0" w:color="auto"/>
                <w:right w:val="none" w:sz="0" w:space="0" w:color="auto"/>
              </w:divBdr>
            </w:div>
            <w:div w:id="474874510">
              <w:marLeft w:val="0"/>
              <w:marRight w:val="0"/>
              <w:marTop w:val="0"/>
              <w:marBottom w:val="0"/>
              <w:divBdr>
                <w:top w:val="none" w:sz="0" w:space="0" w:color="auto"/>
                <w:left w:val="none" w:sz="0" w:space="0" w:color="auto"/>
                <w:bottom w:val="none" w:sz="0" w:space="0" w:color="auto"/>
                <w:right w:val="none" w:sz="0" w:space="0" w:color="auto"/>
              </w:divBdr>
            </w:div>
            <w:div w:id="474874511">
              <w:marLeft w:val="0"/>
              <w:marRight w:val="0"/>
              <w:marTop w:val="0"/>
              <w:marBottom w:val="0"/>
              <w:divBdr>
                <w:top w:val="none" w:sz="0" w:space="0" w:color="auto"/>
                <w:left w:val="none" w:sz="0" w:space="0" w:color="auto"/>
                <w:bottom w:val="none" w:sz="0" w:space="0" w:color="auto"/>
                <w:right w:val="none" w:sz="0" w:space="0" w:color="auto"/>
              </w:divBdr>
            </w:div>
            <w:div w:id="474874512">
              <w:marLeft w:val="0"/>
              <w:marRight w:val="0"/>
              <w:marTop w:val="0"/>
              <w:marBottom w:val="0"/>
              <w:divBdr>
                <w:top w:val="none" w:sz="0" w:space="0" w:color="auto"/>
                <w:left w:val="none" w:sz="0" w:space="0" w:color="auto"/>
                <w:bottom w:val="none" w:sz="0" w:space="0" w:color="auto"/>
                <w:right w:val="none" w:sz="0" w:space="0" w:color="auto"/>
              </w:divBdr>
            </w:div>
            <w:div w:id="474874513">
              <w:marLeft w:val="0"/>
              <w:marRight w:val="0"/>
              <w:marTop w:val="0"/>
              <w:marBottom w:val="0"/>
              <w:divBdr>
                <w:top w:val="none" w:sz="0" w:space="0" w:color="auto"/>
                <w:left w:val="none" w:sz="0" w:space="0" w:color="auto"/>
                <w:bottom w:val="none" w:sz="0" w:space="0" w:color="auto"/>
                <w:right w:val="none" w:sz="0" w:space="0" w:color="auto"/>
              </w:divBdr>
            </w:div>
            <w:div w:id="474874514">
              <w:marLeft w:val="0"/>
              <w:marRight w:val="0"/>
              <w:marTop w:val="0"/>
              <w:marBottom w:val="0"/>
              <w:divBdr>
                <w:top w:val="none" w:sz="0" w:space="0" w:color="auto"/>
                <w:left w:val="none" w:sz="0" w:space="0" w:color="auto"/>
                <w:bottom w:val="none" w:sz="0" w:space="0" w:color="auto"/>
                <w:right w:val="none" w:sz="0" w:space="0" w:color="auto"/>
              </w:divBdr>
            </w:div>
            <w:div w:id="474874515">
              <w:marLeft w:val="0"/>
              <w:marRight w:val="0"/>
              <w:marTop w:val="0"/>
              <w:marBottom w:val="0"/>
              <w:divBdr>
                <w:top w:val="none" w:sz="0" w:space="0" w:color="auto"/>
                <w:left w:val="none" w:sz="0" w:space="0" w:color="auto"/>
                <w:bottom w:val="none" w:sz="0" w:space="0" w:color="auto"/>
                <w:right w:val="none" w:sz="0" w:space="0" w:color="auto"/>
              </w:divBdr>
            </w:div>
            <w:div w:id="4748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F85DE-321F-4B68-AAE0-EFC70DA12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440</Words>
  <Characters>2964</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NEWSLETTER ZDROWA ONA 04/2013</vt:lpstr>
    </vt:vector>
  </TitlesOfParts>
  <Company>OnBoard PR</Company>
  <LinksUpToDate>false</LinksUpToDate>
  <CharactersWithSpaces>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 ZDROWA ONA 04/2013</dc:title>
  <dc:creator>Małgorzata Flaga</dc:creator>
  <cp:lastModifiedBy>Aleksandra Sołtysiak</cp:lastModifiedBy>
  <cp:revision>6</cp:revision>
  <cp:lastPrinted>2014-10-17T10:01:00Z</cp:lastPrinted>
  <dcterms:created xsi:type="dcterms:W3CDTF">2016-08-03T12:41:00Z</dcterms:created>
  <dcterms:modified xsi:type="dcterms:W3CDTF">2016-08-04T11:34:00Z</dcterms:modified>
</cp:coreProperties>
</file>