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827" w:rsidRDefault="00E65DF0" w:rsidP="003E3B97">
      <w:pPr>
        <w:pBdr>
          <w:bottom w:val="none" w:sz="96" w:space="0" w:color="FFFFFF" w:frame="1"/>
        </w:pBdr>
        <w:jc w:val="center"/>
        <w:rPr>
          <w:rFonts w:ascii="Verdana" w:hAnsi="Verdana" w:cs="Arial"/>
          <w:b/>
          <w:szCs w:val="18"/>
        </w:rPr>
      </w:pPr>
      <w:r>
        <w:rPr>
          <w:rFonts w:ascii="Verdana" w:hAnsi="Verdana" w:cs="Arial"/>
          <w:b/>
          <w:szCs w:val="18"/>
        </w:rPr>
        <w:t>Jak zapobiegać starzeniu się skóry w okresie menopauzy?</w:t>
      </w:r>
    </w:p>
    <w:p w:rsidR="00E65DF0" w:rsidRDefault="0012475C" w:rsidP="006A0E0C">
      <w:pPr>
        <w:pBdr>
          <w:bottom w:val="none" w:sz="96" w:space="0" w:color="FFFFFF" w:frame="1"/>
        </w:pBdr>
        <w:jc w:val="both"/>
        <w:rPr>
          <w:rFonts w:ascii="Verdana" w:hAnsi="Verdana" w:cs="Arial"/>
          <w:b/>
          <w:szCs w:val="18"/>
        </w:rPr>
      </w:pPr>
      <w:r>
        <w:rPr>
          <w:rFonts w:ascii="Verdana" w:hAnsi="Verdana" w:cs="Arial"/>
          <w:b/>
          <w:szCs w:val="18"/>
        </w:rPr>
        <w:t>Menopauza to okres wielu zmian w życiu kobiety</w:t>
      </w:r>
      <w:r w:rsidR="00CA5C6E">
        <w:rPr>
          <w:rFonts w:ascii="Verdana" w:hAnsi="Verdana" w:cs="Arial"/>
          <w:b/>
          <w:szCs w:val="18"/>
        </w:rPr>
        <w:t>. J</w:t>
      </w:r>
      <w:r w:rsidR="006A0E0C">
        <w:rPr>
          <w:rFonts w:ascii="Verdana" w:hAnsi="Verdana" w:cs="Arial"/>
          <w:b/>
          <w:szCs w:val="18"/>
        </w:rPr>
        <w:t>edną z nich może być pogorszenie się stanu skóry, która sta</w:t>
      </w:r>
      <w:r w:rsidR="00CA5C6E">
        <w:rPr>
          <w:rFonts w:ascii="Verdana" w:hAnsi="Verdana" w:cs="Arial"/>
          <w:b/>
          <w:szCs w:val="18"/>
        </w:rPr>
        <w:t>je</w:t>
      </w:r>
      <w:r w:rsidR="006A0E0C">
        <w:rPr>
          <w:rFonts w:ascii="Verdana" w:hAnsi="Verdana" w:cs="Arial"/>
          <w:b/>
          <w:szCs w:val="18"/>
        </w:rPr>
        <w:t xml:space="preserve"> </w:t>
      </w:r>
      <w:r w:rsidR="00055987">
        <w:rPr>
          <w:rFonts w:ascii="Verdana" w:hAnsi="Verdana" w:cs="Arial"/>
          <w:b/>
          <w:szCs w:val="18"/>
        </w:rPr>
        <w:t xml:space="preserve">się wiotka, traci blask </w:t>
      </w:r>
      <w:r w:rsidR="00CA5C6E">
        <w:rPr>
          <w:rFonts w:ascii="Verdana" w:hAnsi="Verdana" w:cs="Arial"/>
          <w:b/>
          <w:szCs w:val="18"/>
        </w:rPr>
        <w:br/>
      </w:r>
      <w:r w:rsidR="00055987">
        <w:rPr>
          <w:rFonts w:ascii="Verdana" w:hAnsi="Verdana" w:cs="Arial"/>
          <w:b/>
          <w:szCs w:val="18"/>
        </w:rPr>
        <w:t>i e</w:t>
      </w:r>
      <w:r w:rsidR="00CA5C6E">
        <w:rPr>
          <w:rFonts w:ascii="Verdana" w:hAnsi="Verdana" w:cs="Arial"/>
          <w:b/>
          <w:szCs w:val="18"/>
        </w:rPr>
        <w:t>lastyczność, a na twarzy pojawiają</w:t>
      </w:r>
      <w:r w:rsidR="00055987">
        <w:rPr>
          <w:rFonts w:ascii="Verdana" w:hAnsi="Verdana" w:cs="Arial"/>
          <w:b/>
          <w:szCs w:val="18"/>
        </w:rPr>
        <w:t xml:space="preserve"> się głębokie zmarszczki. </w:t>
      </w:r>
      <w:r w:rsidR="00BF2455">
        <w:rPr>
          <w:rFonts w:ascii="Verdana" w:hAnsi="Verdana" w:cs="Arial"/>
          <w:b/>
          <w:szCs w:val="18"/>
        </w:rPr>
        <w:t xml:space="preserve">Dlaczego tak się dzieje i </w:t>
      </w:r>
      <w:r w:rsidR="005D633B">
        <w:rPr>
          <w:rFonts w:ascii="Verdana" w:hAnsi="Verdana" w:cs="Arial"/>
          <w:b/>
          <w:szCs w:val="18"/>
        </w:rPr>
        <w:t xml:space="preserve">w jaki sposób zapobiegać </w:t>
      </w:r>
      <w:r w:rsidR="00BF2455">
        <w:rPr>
          <w:rFonts w:ascii="Verdana" w:hAnsi="Verdana" w:cs="Arial"/>
          <w:b/>
          <w:szCs w:val="18"/>
        </w:rPr>
        <w:t>temu procesowi? Na te pytania odpowiada</w:t>
      </w:r>
      <w:r w:rsidR="00FF6FE8">
        <w:rPr>
          <w:rFonts w:ascii="Verdana" w:hAnsi="Verdana" w:cs="Arial"/>
          <w:b/>
          <w:szCs w:val="18"/>
        </w:rPr>
        <w:t xml:space="preserve"> prof. dr hab. n. med. Romuald Dębski, ginekolog </w:t>
      </w:r>
      <w:r w:rsidR="00CA5C6E">
        <w:rPr>
          <w:rFonts w:ascii="Verdana" w:hAnsi="Verdana" w:cs="Arial"/>
          <w:b/>
          <w:szCs w:val="18"/>
        </w:rPr>
        <w:br/>
      </w:r>
      <w:r w:rsidR="00FF6FE8">
        <w:rPr>
          <w:rFonts w:ascii="Verdana" w:hAnsi="Verdana" w:cs="Arial"/>
          <w:b/>
          <w:szCs w:val="18"/>
        </w:rPr>
        <w:t xml:space="preserve">i endokrynolog, </w:t>
      </w:r>
      <w:r w:rsidR="00BF2455">
        <w:rPr>
          <w:rFonts w:ascii="Verdana" w:hAnsi="Verdana" w:cs="Arial"/>
          <w:b/>
          <w:szCs w:val="18"/>
        </w:rPr>
        <w:t xml:space="preserve">ekspert portalu „Zdrowa ONA”. </w:t>
      </w:r>
    </w:p>
    <w:p w:rsidR="00BF2455" w:rsidRDefault="00BF2455" w:rsidP="003E3B97">
      <w:pPr>
        <w:pBdr>
          <w:bottom w:val="none" w:sz="96" w:space="0" w:color="FFFFFF" w:frame="1"/>
        </w:pBdr>
        <w:jc w:val="both"/>
        <w:rPr>
          <w:rFonts w:ascii="Verdana" w:hAnsi="Verdana" w:cs="Arial"/>
          <w:szCs w:val="18"/>
        </w:rPr>
      </w:pPr>
      <w:r>
        <w:rPr>
          <w:rFonts w:ascii="Verdana" w:hAnsi="Verdana" w:cs="Arial"/>
          <w:szCs w:val="18"/>
        </w:rPr>
        <w:t>Wygląd skóry zależy od wielu czynników. Nie tylko czas, ale i</w:t>
      </w:r>
      <w:r w:rsidR="00742B34">
        <w:rPr>
          <w:rFonts w:ascii="Verdana" w:hAnsi="Verdana" w:cs="Arial"/>
          <w:szCs w:val="18"/>
        </w:rPr>
        <w:t xml:space="preserve"> środowisko, </w:t>
      </w:r>
      <w:r>
        <w:rPr>
          <w:rFonts w:ascii="Verdana" w:hAnsi="Verdana" w:cs="Arial"/>
          <w:szCs w:val="18"/>
        </w:rPr>
        <w:t xml:space="preserve">dieta, geny </w:t>
      </w:r>
      <w:r w:rsidR="005D633B">
        <w:rPr>
          <w:rFonts w:ascii="Verdana" w:hAnsi="Verdana" w:cs="Arial"/>
          <w:szCs w:val="18"/>
        </w:rPr>
        <w:t xml:space="preserve">a w dużej mierze </w:t>
      </w:r>
      <w:r>
        <w:rPr>
          <w:rFonts w:ascii="Verdana" w:hAnsi="Verdana" w:cs="Arial"/>
          <w:szCs w:val="18"/>
        </w:rPr>
        <w:t xml:space="preserve"> stan hormonalny, wpływają </w:t>
      </w:r>
      <w:r w:rsidR="00D86D8F">
        <w:rPr>
          <w:rFonts w:ascii="Verdana" w:hAnsi="Verdana" w:cs="Arial"/>
          <w:szCs w:val="18"/>
        </w:rPr>
        <w:t xml:space="preserve">na to, jak przez lata zmienia się cera. </w:t>
      </w:r>
      <w:r w:rsidR="004414E0">
        <w:rPr>
          <w:rFonts w:ascii="Verdana" w:hAnsi="Verdana" w:cs="Arial"/>
          <w:szCs w:val="18"/>
        </w:rPr>
        <w:t>Chociaż do zmian w wyglądzie skóry dochodzi stopniowo</w:t>
      </w:r>
      <w:r w:rsidR="00317C1F">
        <w:rPr>
          <w:rFonts w:ascii="Verdana" w:hAnsi="Verdana" w:cs="Arial"/>
          <w:szCs w:val="18"/>
        </w:rPr>
        <w:t xml:space="preserve"> przez całe życie</w:t>
      </w:r>
      <w:r w:rsidR="004414E0">
        <w:rPr>
          <w:rFonts w:ascii="Verdana" w:hAnsi="Verdana" w:cs="Arial"/>
          <w:szCs w:val="18"/>
        </w:rPr>
        <w:t>, to w okresie okołomenopauzalnym stają się najbardziej zauważalne</w:t>
      </w:r>
      <w:r w:rsidR="00FA13DC">
        <w:rPr>
          <w:rFonts w:ascii="Verdana" w:hAnsi="Verdana" w:cs="Arial"/>
          <w:szCs w:val="18"/>
        </w:rPr>
        <w:t>.</w:t>
      </w:r>
      <w:r w:rsidR="004414E0">
        <w:rPr>
          <w:rFonts w:ascii="Verdana" w:hAnsi="Verdana" w:cs="Arial"/>
          <w:szCs w:val="18"/>
        </w:rPr>
        <w:t xml:space="preserve"> </w:t>
      </w:r>
      <w:r w:rsidR="00D866A5">
        <w:rPr>
          <w:rFonts w:ascii="Verdana" w:hAnsi="Verdana" w:cs="Arial"/>
          <w:szCs w:val="18"/>
        </w:rPr>
        <w:t xml:space="preserve">Dzieje się tak </w:t>
      </w:r>
      <w:r w:rsidR="00D86D8F">
        <w:rPr>
          <w:rFonts w:ascii="Verdana" w:hAnsi="Verdana" w:cs="Arial"/>
          <w:szCs w:val="18"/>
        </w:rPr>
        <w:t xml:space="preserve">ze względu na nałożenie </w:t>
      </w:r>
      <w:r w:rsidR="00437DF6">
        <w:rPr>
          <w:rFonts w:ascii="Verdana" w:hAnsi="Verdana" w:cs="Arial"/>
          <w:szCs w:val="18"/>
        </w:rPr>
        <w:t xml:space="preserve">się </w:t>
      </w:r>
      <w:r w:rsidR="00CA5C6E">
        <w:rPr>
          <w:rFonts w:ascii="Verdana" w:hAnsi="Verdana" w:cs="Arial"/>
          <w:szCs w:val="18"/>
        </w:rPr>
        <w:t xml:space="preserve">trzech typów </w:t>
      </w:r>
      <w:r w:rsidR="00437DF6">
        <w:rPr>
          <w:rFonts w:ascii="Verdana" w:hAnsi="Verdana" w:cs="Arial"/>
          <w:szCs w:val="18"/>
        </w:rPr>
        <w:t xml:space="preserve">starzenia </w:t>
      </w:r>
      <w:r w:rsidR="00CA5C6E">
        <w:rPr>
          <w:rFonts w:ascii="Verdana" w:hAnsi="Verdana" w:cs="Arial"/>
          <w:szCs w:val="18"/>
        </w:rPr>
        <w:t xml:space="preserve">się skóry: menopauzalnego, </w:t>
      </w:r>
      <w:r w:rsidR="00D86D8F">
        <w:rPr>
          <w:rFonts w:ascii="Verdana" w:hAnsi="Verdana" w:cs="Arial"/>
          <w:szCs w:val="18"/>
        </w:rPr>
        <w:t>związan</w:t>
      </w:r>
      <w:r w:rsidR="00CA5C6E">
        <w:rPr>
          <w:rFonts w:ascii="Verdana" w:hAnsi="Verdana" w:cs="Arial"/>
          <w:szCs w:val="18"/>
        </w:rPr>
        <w:t>ego</w:t>
      </w:r>
      <w:r w:rsidR="00742B34">
        <w:rPr>
          <w:rFonts w:ascii="Verdana" w:hAnsi="Verdana" w:cs="Arial"/>
          <w:szCs w:val="18"/>
        </w:rPr>
        <w:t xml:space="preserve"> z wiekiem i </w:t>
      </w:r>
      <w:r w:rsidR="00CA5C6E">
        <w:rPr>
          <w:rFonts w:ascii="Verdana" w:hAnsi="Verdana" w:cs="Arial"/>
          <w:szCs w:val="18"/>
        </w:rPr>
        <w:t>fotostarzenia</w:t>
      </w:r>
      <w:r w:rsidR="00D86D8F">
        <w:rPr>
          <w:rStyle w:val="Odwoanieprzypisudolnego"/>
          <w:rFonts w:ascii="Verdana" w:hAnsi="Verdana"/>
          <w:szCs w:val="18"/>
        </w:rPr>
        <w:footnoteReference w:id="2"/>
      </w:r>
      <w:r w:rsidR="00D86D8F">
        <w:rPr>
          <w:rFonts w:ascii="Verdana" w:hAnsi="Verdana" w:cs="Arial"/>
          <w:szCs w:val="18"/>
        </w:rPr>
        <w:t xml:space="preserve">. </w:t>
      </w:r>
    </w:p>
    <w:p w:rsidR="00D86D8F" w:rsidRDefault="004414E0" w:rsidP="003E3B97">
      <w:pPr>
        <w:pBdr>
          <w:bottom w:val="none" w:sz="96" w:space="0" w:color="FFFFFF" w:frame="1"/>
        </w:pBdr>
        <w:jc w:val="center"/>
        <w:rPr>
          <w:rFonts w:ascii="Verdana" w:hAnsi="Verdana" w:cs="Arial"/>
          <w:b/>
          <w:szCs w:val="18"/>
        </w:rPr>
      </w:pPr>
      <w:r>
        <w:rPr>
          <w:rFonts w:ascii="Verdana" w:hAnsi="Verdana" w:cs="Arial"/>
          <w:b/>
          <w:szCs w:val="18"/>
        </w:rPr>
        <w:t>Estrogen – hormon młodości</w:t>
      </w:r>
    </w:p>
    <w:p w:rsidR="00F51730" w:rsidRPr="00F51730" w:rsidRDefault="00CA5C6E" w:rsidP="003E3B97">
      <w:pPr>
        <w:pBdr>
          <w:bottom w:val="none" w:sz="96" w:space="0" w:color="FFFFFF" w:frame="1"/>
        </w:pBdr>
        <w:jc w:val="both"/>
        <w:rPr>
          <w:rFonts w:ascii="Verdana" w:hAnsi="Verdana" w:cs="Arial"/>
          <w:szCs w:val="18"/>
        </w:rPr>
      </w:pPr>
      <w:r>
        <w:rPr>
          <w:rFonts w:ascii="Verdana" w:hAnsi="Verdana" w:cs="Arial"/>
          <w:szCs w:val="18"/>
        </w:rPr>
        <w:t>Co</w:t>
      </w:r>
      <w:r w:rsidR="005D633B">
        <w:rPr>
          <w:rFonts w:ascii="Verdana" w:hAnsi="Verdana" w:cs="Arial"/>
          <w:szCs w:val="18"/>
        </w:rPr>
        <w:t xml:space="preserve"> trzeciej </w:t>
      </w:r>
      <w:r>
        <w:rPr>
          <w:rFonts w:ascii="Verdana" w:hAnsi="Verdana" w:cs="Arial"/>
          <w:szCs w:val="18"/>
        </w:rPr>
        <w:t>Polce</w:t>
      </w:r>
      <w:r w:rsidR="00F51730">
        <w:rPr>
          <w:rFonts w:ascii="Verdana" w:hAnsi="Verdana" w:cs="Arial"/>
          <w:szCs w:val="18"/>
        </w:rPr>
        <w:t xml:space="preserve">, menopauza kojarzy się głównie </w:t>
      </w:r>
      <w:r w:rsidR="00516C8B">
        <w:rPr>
          <w:rFonts w:ascii="Verdana" w:hAnsi="Verdana" w:cs="Arial"/>
          <w:szCs w:val="18"/>
        </w:rPr>
        <w:t>ze zmarszczkami</w:t>
      </w:r>
      <w:r w:rsidR="005D633B">
        <w:rPr>
          <w:rFonts w:ascii="Verdana" w:hAnsi="Verdana" w:cs="Arial"/>
          <w:szCs w:val="18"/>
        </w:rPr>
        <w:t xml:space="preserve"> i początkiem starości</w:t>
      </w:r>
      <w:r w:rsidR="00F51730">
        <w:rPr>
          <w:rFonts w:ascii="Verdana" w:hAnsi="Verdana" w:cs="Arial"/>
          <w:szCs w:val="18"/>
        </w:rPr>
        <w:t xml:space="preserve">*. </w:t>
      </w:r>
      <w:r w:rsidR="009C1538">
        <w:rPr>
          <w:rFonts w:ascii="Verdana" w:hAnsi="Verdana" w:cs="Arial"/>
          <w:szCs w:val="18"/>
        </w:rPr>
        <w:t xml:space="preserve">Nie jest to pozytywne skojarzenie, gdyż kobiety </w:t>
      </w:r>
      <w:r w:rsidR="00EE0DAE">
        <w:rPr>
          <w:rFonts w:ascii="Verdana" w:hAnsi="Verdana" w:cs="Arial"/>
          <w:szCs w:val="18"/>
        </w:rPr>
        <w:t>bardzo często łącz</w:t>
      </w:r>
      <w:r w:rsidR="002B7CF4">
        <w:rPr>
          <w:rFonts w:ascii="Verdana" w:hAnsi="Verdana" w:cs="Arial"/>
          <w:szCs w:val="18"/>
        </w:rPr>
        <w:t xml:space="preserve">ą </w:t>
      </w:r>
      <w:r w:rsidR="00EE0DAE">
        <w:rPr>
          <w:rFonts w:ascii="Verdana" w:hAnsi="Verdana" w:cs="Arial"/>
          <w:szCs w:val="18"/>
        </w:rPr>
        <w:t>poczucie</w:t>
      </w:r>
      <w:r w:rsidR="003E3B97">
        <w:rPr>
          <w:rFonts w:ascii="Verdana" w:hAnsi="Verdana" w:cs="Arial"/>
          <w:szCs w:val="18"/>
        </w:rPr>
        <w:t xml:space="preserve"> własnej wartości i atrakcyjność</w:t>
      </w:r>
      <w:r w:rsidR="00EE0DAE">
        <w:rPr>
          <w:rFonts w:ascii="Verdana" w:hAnsi="Verdana" w:cs="Arial"/>
          <w:szCs w:val="18"/>
        </w:rPr>
        <w:t xml:space="preserve"> z kondycją swojej skóry. </w:t>
      </w:r>
      <w:r w:rsidR="00D1696F">
        <w:rPr>
          <w:rFonts w:ascii="Verdana" w:hAnsi="Verdana" w:cs="Arial"/>
          <w:szCs w:val="18"/>
        </w:rPr>
        <w:t xml:space="preserve">Z kolei </w:t>
      </w:r>
      <w:r w:rsidR="003E3B97">
        <w:rPr>
          <w:rFonts w:ascii="Verdana" w:hAnsi="Verdana" w:cs="Arial"/>
          <w:szCs w:val="18"/>
        </w:rPr>
        <w:t xml:space="preserve">ta </w:t>
      </w:r>
      <w:r w:rsidR="00EE0DAE">
        <w:rPr>
          <w:rFonts w:ascii="Verdana" w:hAnsi="Verdana" w:cs="Arial"/>
          <w:szCs w:val="18"/>
        </w:rPr>
        <w:t>zależn</w:t>
      </w:r>
      <w:r w:rsidR="00D1696F">
        <w:rPr>
          <w:rFonts w:ascii="Verdana" w:hAnsi="Verdana" w:cs="Arial"/>
          <w:szCs w:val="18"/>
        </w:rPr>
        <w:t>a</w:t>
      </w:r>
      <w:r w:rsidR="00EE0DAE">
        <w:rPr>
          <w:rFonts w:ascii="Verdana" w:hAnsi="Verdana" w:cs="Arial"/>
          <w:szCs w:val="18"/>
        </w:rPr>
        <w:t xml:space="preserve"> jest między innymi od gospodarki hormonalnej, a w szczególności od jednego hormonu – estrogenu. </w:t>
      </w:r>
    </w:p>
    <w:p w:rsidR="004414E0" w:rsidRDefault="00437DF6" w:rsidP="003E3B97">
      <w:pPr>
        <w:pBdr>
          <w:bottom w:val="none" w:sz="96" w:space="0" w:color="FFFFFF" w:frame="1"/>
        </w:pBdr>
        <w:jc w:val="both"/>
        <w:rPr>
          <w:rFonts w:ascii="Verdana" w:hAnsi="Verdana" w:cs="Arial"/>
          <w:szCs w:val="18"/>
        </w:rPr>
      </w:pPr>
      <w:r>
        <w:rPr>
          <w:rFonts w:ascii="Verdana" w:hAnsi="Verdana" w:cs="Arial"/>
          <w:szCs w:val="18"/>
        </w:rPr>
        <w:t xml:space="preserve">Estrogen to hormon, który </w:t>
      </w:r>
      <w:r w:rsidR="00667AF4">
        <w:rPr>
          <w:rFonts w:ascii="Verdana" w:hAnsi="Verdana" w:cs="Arial"/>
          <w:szCs w:val="18"/>
        </w:rPr>
        <w:t xml:space="preserve">wpływa na wiele aspektów kobiecego życia. Jednym z nich jest zapobieganie starzeniu się skóry. Im mniej estrogenu znajduje się w organizmie, tym bardziej widoczne stają się zmarszczki. </w:t>
      </w:r>
      <w:r w:rsidR="003E3B97">
        <w:rPr>
          <w:rFonts w:ascii="Verdana" w:hAnsi="Verdana" w:cs="Arial"/>
          <w:szCs w:val="18"/>
        </w:rPr>
        <w:t>Związane jest to z wpływem tego hormonu na</w:t>
      </w:r>
      <w:r w:rsidR="00705DBC">
        <w:rPr>
          <w:rFonts w:ascii="Verdana" w:hAnsi="Verdana" w:cs="Arial"/>
          <w:szCs w:val="18"/>
        </w:rPr>
        <w:t xml:space="preserve"> produkcj</w:t>
      </w:r>
      <w:r w:rsidR="00CA5C6E">
        <w:rPr>
          <w:rFonts w:ascii="Verdana" w:hAnsi="Verdana" w:cs="Arial"/>
          <w:szCs w:val="18"/>
        </w:rPr>
        <w:t>ę</w:t>
      </w:r>
      <w:r w:rsidR="00705DBC">
        <w:rPr>
          <w:rFonts w:ascii="Verdana" w:hAnsi="Verdana" w:cs="Arial"/>
          <w:szCs w:val="18"/>
        </w:rPr>
        <w:t xml:space="preserve"> kolagenu typu I </w:t>
      </w:r>
      <w:proofErr w:type="spellStart"/>
      <w:r w:rsidR="00705DBC">
        <w:rPr>
          <w:rFonts w:ascii="Verdana" w:hAnsi="Verdana" w:cs="Arial"/>
          <w:szCs w:val="18"/>
        </w:rPr>
        <w:t>i</w:t>
      </w:r>
      <w:proofErr w:type="spellEnd"/>
      <w:r w:rsidR="00705DBC">
        <w:rPr>
          <w:rFonts w:ascii="Verdana" w:hAnsi="Verdana" w:cs="Arial"/>
          <w:szCs w:val="18"/>
        </w:rPr>
        <w:t xml:space="preserve"> III</w:t>
      </w:r>
      <w:r w:rsidR="003E3B97">
        <w:rPr>
          <w:rFonts w:ascii="Verdana" w:hAnsi="Verdana" w:cs="Arial"/>
          <w:szCs w:val="18"/>
        </w:rPr>
        <w:t>, które odpowiedzialne są za wytrzymałość i elastyczność tkanek skórnych</w:t>
      </w:r>
      <w:r w:rsidR="003E3B97">
        <w:rPr>
          <w:rStyle w:val="Odwoanieprzypisudolnego"/>
          <w:rFonts w:ascii="Verdana" w:hAnsi="Verdana"/>
          <w:szCs w:val="18"/>
        </w:rPr>
        <w:footnoteReference w:id="3"/>
      </w:r>
      <w:r w:rsidR="003E3B97">
        <w:rPr>
          <w:rFonts w:ascii="Verdana" w:hAnsi="Verdana" w:cs="Arial"/>
          <w:szCs w:val="18"/>
        </w:rPr>
        <w:t xml:space="preserve">. </w:t>
      </w:r>
    </w:p>
    <w:p w:rsidR="003E3B97" w:rsidRDefault="00502873" w:rsidP="003E3B97">
      <w:pPr>
        <w:pBdr>
          <w:bottom w:val="none" w:sz="96" w:space="0" w:color="FFFFFF" w:frame="1"/>
        </w:pBdr>
        <w:jc w:val="both"/>
        <w:rPr>
          <w:rFonts w:ascii="Verdana" w:hAnsi="Verdana" w:cs="Arial"/>
          <w:szCs w:val="18"/>
        </w:rPr>
      </w:pPr>
      <w:r>
        <w:rPr>
          <w:rFonts w:ascii="Verdana" w:hAnsi="Verdana" w:cs="Arial"/>
          <w:szCs w:val="18"/>
        </w:rPr>
        <w:t xml:space="preserve">Poziom estrogenu spada wraz z wiekiem. </w:t>
      </w:r>
      <w:r w:rsidR="003E3B97">
        <w:rPr>
          <w:rFonts w:ascii="Verdana" w:hAnsi="Verdana" w:cs="Arial"/>
          <w:szCs w:val="18"/>
        </w:rPr>
        <w:t>W czasie menop</w:t>
      </w:r>
      <w:r w:rsidR="00CA5C6E">
        <w:rPr>
          <w:rFonts w:ascii="Verdana" w:hAnsi="Verdana" w:cs="Arial"/>
          <w:szCs w:val="18"/>
        </w:rPr>
        <w:t>auzy</w:t>
      </w:r>
      <w:r w:rsidR="003E3B97">
        <w:rPr>
          <w:rFonts w:ascii="Verdana" w:hAnsi="Verdana" w:cs="Arial"/>
          <w:szCs w:val="18"/>
        </w:rPr>
        <w:t xml:space="preserve"> następuje zanik </w:t>
      </w:r>
      <w:r w:rsidR="00516C8B">
        <w:rPr>
          <w:rFonts w:ascii="Verdana" w:hAnsi="Verdana" w:cs="Arial"/>
          <w:szCs w:val="18"/>
        </w:rPr>
        <w:t>hormonów płciowych. W wyniku braku estrogenów, naskórek staje się cieńszy, a skóra właściwa traci cenne zasoby kolagenu, które wpływają na młody wygląd</w:t>
      </w:r>
      <w:r w:rsidR="009C1538">
        <w:rPr>
          <w:rFonts w:ascii="Verdana" w:hAnsi="Verdana" w:cs="Arial"/>
          <w:szCs w:val="18"/>
        </w:rPr>
        <w:t xml:space="preserve">. </w:t>
      </w:r>
      <w:r w:rsidR="009C1538">
        <w:rPr>
          <w:rFonts w:ascii="Verdana" w:hAnsi="Verdana" w:cs="Arial"/>
          <w:szCs w:val="18"/>
        </w:rPr>
        <w:lastRenderedPageBreak/>
        <w:t xml:space="preserve">Niedobory estrogenu objawiają się również </w:t>
      </w:r>
      <w:r w:rsidR="00CA5C6E">
        <w:rPr>
          <w:rFonts w:ascii="Verdana" w:hAnsi="Verdana" w:cs="Arial"/>
          <w:szCs w:val="18"/>
        </w:rPr>
        <w:t>zmniejszonym nawilżeniem</w:t>
      </w:r>
      <w:r w:rsidR="009C1538">
        <w:rPr>
          <w:rFonts w:ascii="Verdana" w:hAnsi="Verdana" w:cs="Arial"/>
          <w:szCs w:val="18"/>
        </w:rPr>
        <w:t>, utrudnionym gojeni</w:t>
      </w:r>
      <w:r w:rsidR="00CA5C6E">
        <w:rPr>
          <w:rFonts w:ascii="Verdana" w:hAnsi="Verdana" w:cs="Arial"/>
          <w:szCs w:val="18"/>
        </w:rPr>
        <w:t>em</w:t>
      </w:r>
      <w:r w:rsidR="009C1538">
        <w:rPr>
          <w:rFonts w:ascii="Verdana" w:hAnsi="Verdana" w:cs="Arial"/>
          <w:szCs w:val="18"/>
        </w:rPr>
        <w:t xml:space="preserve"> się ran czy utra</w:t>
      </w:r>
      <w:r w:rsidR="00CA5C6E">
        <w:rPr>
          <w:rFonts w:ascii="Verdana" w:hAnsi="Verdana" w:cs="Arial"/>
          <w:szCs w:val="18"/>
        </w:rPr>
        <w:t xml:space="preserve">tą </w:t>
      </w:r>
      <w:r w:rsidR="009C1538">
        <w:rPr>
          <w:rFonts w:ascii="Verdana" w:hAnsi="Verdana" w:cs="Arial"/>
          <w:szCs w:val="18"/>
        </w:rPr>
        <w:t>zdolności termoregulacyjnych</w:t>
      </w:r>
      <w:r w:rsidR="009C1538">
        <w:rPr>
          <w:rStyle w:val="Odwoanieprzypisudolnego"/>
          <w:rFonts w:ascii="Verdana" w:hAnsi="Verdana"/>
          <w:szCs w:val="18"/>
        </w:rPr>
        <w:footnoteReference w:id="4"/>
      </w:r>
      <w:r w:rsidR="009C1538">
        <w:rPr>
          <w:rFonts w:ascii="Verdana" w:hAnsi="Verdana" w:cs="Arial"/>
          <w:szCs w:val="18"/>
        </w:rPr>
        <w:t>.</w:t>
      </w:r>
    </w:p>
    <w:p w:rsidR="00667AF4" w:rsidRDefault="00667AF4" w:rsidP="00AA1453">
      <w:pPr>
        <w:pBdr>
          <w:bottom w:val="none" w:sz="96" w:space="0" w:color="FFFFFF" w:frame="1"/>
        </w:pBdr>
        <w:jc w:val="center"/>
        <w:rPr>
          <w:rFonts w:ascii="Verdana" w:hAnsi="Verdana" w:cs="Arial"/>
          <w:b/>
          <w:szCs w:val="18"/>
        </w:rPr>
      </w:pPr>
      <w:r>
        <w:rPr>
          <w:rFonts w:ascii="Verdana" w:hAnsi="Verdana" w:cs="Arial"/>
          <w:b/>
          <w:szCs w:val="18"/>
        </w:rPr>
        <w:t>Jak zapobiegać?</w:t>
      </w:r>
    </w:p>
    <w:p w:rsidR="009D524A" w:rsidRPr="009D524A" w:rsidRDefault="009D524A" w:rsidP="009D524A">
      <w:pPr>
        <w:pBdr>
          <w:bottom w:val="none" w:sz="96" w:space="0" w:color="FFFFFF" w:frame="1"/>
        </w:pBdr>
        <w:jc w:val="both"/>
        <w:rPr>
          <w:rFonts w:ascii="Verdana" w:hAnsi="Verdana" w:cs="Arial"/>
          <w:szCs w:val="18"/>
        </w:rPr>
      </w:pPr>
      <w:r>
        <w:rPr>
          <w:rFonts w:ascii="Verdana" w:hAnsi="Verdana" w:cs="Arial"/>
          <w:szCs w:val="18"/>
        </w:rPr>
        <w:t xml:space="preserve">Starzenia się skóry nie można zatrzymać, ale można próbować </w:t>
      </w:r>
      <w:r w:rsidR="00AF4868">
        <w:rPr>
          <w:rFonts w:ascii="Verdana" w:hAnsi="Verdana" w:cs="Arial"/>
          <w:szCs w:val="18"/>
        </w:rPr>
        <w:t>je</w:t>
      </w:r>
      <w:r>
        <w:rPr>
          <w:rFonts w:ascii="Verdana" w:hAnsi="Verdana" w:cs="Arial"/>
          <w:szCs w:val="18"/>
        </w:rPr>
        <w:t xml:space="preserve"> opóźnić i niwelować skutki</w:t>
      </w:r>
      <w:r w:rsidR="00705DBC">
        <w:rPr>
          <w:rFonts w:ascii="Verdana" w:hAnsi="Verdana" w:cs="Arial"/>
          <w:szCs w:val="18"/>
        </w:rPr>
        <w:t xml:space="preserve"> upływu czasu</w:t>
      </w:r>
      <w:r>
        <w:rPr>
          <w:rFonts w:ascii="Verdana" w:hAnsi="Verdana" w:cs="Arial"/>
          <w:szCs w:val="18"/>
        </w:rPr>
        <w:t xml:space="preserve">. </w:t>
      </w:r>
      <w:r w:rsidR="00502873">
        <w:rPr>
          <w:rFonts w:ascii="Verdana" w:hAnsi="Verdana" w:cs="Arial"/>
          <w:szCs w:val="18"/>
        </w:rPr>
        <w:t xml:space="preserve">Wiele zmian skórnych </w:t>
      </w:r>
      <w:r w:rsidR="00CA5C6E">
        <w:rPr>
          <w:rFonts w:ascii="Verdana" w:hAnsi="Verdana" w:cs="Arial"/>
          <w:szCs w:val="18"/>
        </w:rPr>
        <w:t>można</w:t>
      </w:r>
      <w:r w:rsidR="00502873">
        <w:rPr>
          <w:rFonts w:ascii="Verdana" w:hAnsi="Verdana" w:cs="Arial"/>
          <w:szCs w:val="18"/>
        </w:rPr>
        <w:t xml:space="preserve"> złagodz</w:t>
      </w:r>
      <w:r w:rsidR="00CA5C6E">
        <w:rPr>
          <w:rFonts w:ascii="Verdana" w:hAnsi="Verdana" w:cs="Arial"/>
          <w:szCs w:val="18"/>
        </w:rPr>
        <w:t>ić</w:t>
      </w:r>
      <w:r w:rsidR="00502873">
        <w:rPr>
          <w:rFonts w:ascii="Verdana" w:hAnsi="Verdana" w:cs="Arial"/>
          <w:szCs w:val="18"/>
        </w:rPr>
        <w:t xml:space="preserve"> dzięki terapii estrogenowej</w:t>
      </w:r>
      <w:r w:rsidR="006A0E0C">
        <w:rPr>
          <w:rFonts w:ascii="Verdana" w:hAnsi="Verdana" w:cs="Arial"/>
          <w:szCs w:val="18"/>
        </w:rPr>
        <w:t>, ponieważ</w:t>
      </w:r>
      <w:r w:rsidR="00502873">
        <w:rPr>
          <w:rFonts w:ascii="Verdana" w:hAnsi="Verdana" w:cs="Arial"/>
          <w:szCs w:val="18"/>
        </w:rPr>
        <w:t xml:space="preserve"> skóra jest największym </w:t>
      </w:r>
      <w:proofErr w:type="spellStart"/>
      <w:r w:rsidR="00502873">
        <w:rPr>
          <w:rFonts w:ascii="Verdana" w:hAnsi="Verdana" w:cs="Arial"/>
          <w:szCs w:val="18"/>
        </w:rPr>
        <w:t>nierepro</w:t>
      </w:r>
      <w:bookmarkStart w:id="0" w:name="_GoBack"/>
      <w:bookmarkEnd w:id="0"/>
      <w:r w:rsidR="00502873">
        <w:rPr>
          <w:rFonts w:ascii="Verdana" w:hAnsi="Verdana" w:cs="Arial"/>
          <w:szCs w:val="18"/>
        </w:rPr>
        <w:t>duktywnym</w:t>
      </w:r>
      <w:proofErr w:type="spellEnd"/>
      <w:r w:rsidR="00502873">
        <w:rPr>
          <w:rFonts w:ascii="Verdana" w:hAnsi="Verdana" w:cs="Arial"/>
          <w:szCs w:val="18"/>
        </w:rPr>
        <w:t xml:space="preserve"> organem na który estrogen działa poprzez receptory estrogenowe. </w:t>
      </w:r>
      <w:r w:rsidR="00705DBC">
        <w:rPr>
          <w:rFonts w:ascii="Verdana" w:hAnsi="Verdana" w:cs="Arial"/>
          <w:szCs w:val="18"/>
        </w:rPr>
        <w:t xml:space="preserve">Sposobem na </w:t>
      </w:r>
      <w:r w:rsidR="00AF4868">
        <w:rPr>
          <w:rFonts w:ascii="Verdana" w:hAnsi="Verdana" w:cs="Arial"/>
          <w:szCs w:val="18"/>
        </w:rPr>
        <w:t xml:space="preserve">nieprzyjemne </w:t>
      </w:r>
      <w:r w:rsidR="00705DBC">
        <w:rPr>
          <w:rFonts w:ascii="Verdana" w:hAnsi="Verdana" w:cs="Arial"/>
          <w:szCs w:val="18"/>
        </w:rPr>
        <w:t xml:space="preserve">następstwa przekwitania – </w:t>
      </w:r>
      <w:r w:rsidR="00AF4868">
        <w:rPr>
          <w:rFonts w:ascii="Verdana" w:hAnsi="Verdana" w:cs="Arial"/>
          <w:szCs w:val="18"/>
        </w:rPr>
        <w:t xml:space="preserve">jest podjęcie leczenia objawów okołomenopauzalnych. </w:t>
      </w:r>
      <w:r w:rsidR="00705DBC">
        <w:rPr>
          <w:rFonts w:ascii="Verdana" w:hAnsi="Verdana" w:cs="Arial"/>
          <w:szCs w:val="18"/>
        </w:rPr>
        <w:t>Mogą to być zarówno środki hormonalne, jak i naturalne. Istotna jest również odpowiednia pielęgnacja i zdrowe podejście do życia. Według badań, d</w:t>
      </w:r>
      <w:r w:rsidR="00AF4868">
        <w:rPr>
          <w:rFonts w:ascii="Verdana" w:hAnsi="Verdana" w:cs="Arial"/>
          <w:szCs w:val="18"/>
        </w:rPr>
        <w:t>la co 3 Polki, najskuteczniejs</w:t>
      </w:r>
      <w:r w:rsidR="00705DBC">
        <w:rPr>
          <w:rFonts w:ascii="Verdana" w:hAnsi="Verdana" w:cs="Arial"/>
          <w:szCs w:val="18"/>
        </w:rPr>
        <w:t>zą formą leczenia i łagodzenia</w:t>
      </w:r>
      <w:r w:rsidR="00AF4868">
        <w:rPr>
          <w:rFonts w:ascii="Verdana" w:hAnsi="Verdana" w:cs="Arial"/>
          <w:szCs w:val="18"/>
        </w:rPr>
        <w:t xml:space="preserve"> problemów</w:t>
      </w:r>
      <w:r w:rsidR="00705DBC">
        <w:rPr>
          <w:rFonts w:ascii="Verdana" w:hAnsi="Verdana" w:cs="Arial"/>
          <w:szCs w:val="18"/>
        </w:rPr>
        <w:t xml:space="preserve"> związanych z menopauzą</w:t>
      </w:r>
      <w:r w:rsidR="002E5FDD" w:rsidRPr="002E5FDD">
        <w:rPr>
          <w:rFonts w:ascii="Verdana" w:hAnsi="Verdana" w:cs="Arial"/>
          <w:szCs w:val="18"/>
        </w:rPr>
        <w:t xml:space="preserve"> </w:t>
      </w:r>
      <w:r w:rsidR="002E5FDD">
        <w:rPr>
          <w:rFonts w:ascii="Verdana" w:hAnsi="Verdana" w:cs="Arial"/>
          <w:szCs w:val="18"/>
        </w:rPr>
        <w:t>jest terapia hormonalna</w:t>
      </w:r>
      <w:r w:rsidR="00AF4868">
        <w:rPr>
          <w:rFonts w:ascii="Verdana" w:hAnsi="Verdana" w:cs="Arial"/>
          <w:szCs w:val="18"/>
        </w:rPr>
        <w:t>*.</w:t>
      </w:r>
    </w:p>
    <w:p w:rsidR="00CA5C6E" w:rsidRPr="00CA5C6E" w:rsidRDefault="00A37AF9" w:rsidP="00F84F21">
      <w:pPr>
        <w:pBdr>
          <w:bottom w:val="none" w:sz="96" w:space="0" w:color="FFFFFF" w:frame="1"/>
        </w:pBdr>
        <w:jc w:val="both"/>
        <w:rPr>
          <w:rFonts w:ascii="Verdana" w:hAnsi="Verdana" w:cs="Arial"/>
          <w:szCs w:val="18"/>
        </w:rPr>
      </w:pPr>
      <w:r w:rsidRPr="00CA5C6E">
        <w:rPr>
          <w:rFonts w:ascii="Verdana" w:hAnsi="Verdana" w:cs="Arial"/>
          <w:szCs w:val="18"/>
        </w:rPr>
        <w:t>Menopauza to okres, w którym może występować wiele różnych, nieprzyjemnych objawów,</w:t>
      </w:r>
      <w:r w:rsidR="001836E6" w:rsidRPr="00CA5C6E">
        <w:rPr>
          <w:rFonts w:ascii="Verdana" w:hAnsi="Verdana" w:cs="Arial"/>
          <w:szCs w:val="18"/>
        </w:rPr>
        <w:t xml:space="preserve"> poza starzeniem się skóry,</w:t>
      </w:r>
      <w:r w:rsidRPr="00CA5C6E">
        <w:rPr>
          <w:rFonts w:ascii="Verdana" w:hAnsi="Verdana" w:cs="Arial"/>
          <w:szCs w:val="18"/>
        </w:rPr>
        <w:t xml:space="preserve"> znacznie obniżających jakość życia.</w:t>
      </w:r>
      <w:r w:rsidR="00502873" w:rsidRPr="00CA5C6E">
        <w:rPr>
          <w:rFonts w:ascii="Verdana" w:hAnsi="Verdana" w:cs="Arial"/>
          <w:szCs w:val="18"/>
        </w:rPr>
        <w:t xml:space="preserve"> Najczęściej wymienianymi przez kobiety są: uderzenia gorąca (77,6%), pocenie się i nocne poty (63,7%), zmienność nastrojów (60,2%) czy przybieranie na wadze (48,2%).* </w:t>
      </w:r>
      <w:r w:rsidR="001836E6" w:rsidRPr="00CA5C6E">
        <w:rPr>
          <w:rFonts w:ascii="Verdana" w:hAnsi="Verdana" w:cs="Arial"/>
          <w:szCs w:val="18"/>
        </w:rPr>
        <w:t>Każdy z nich może być związany ze znacznym obniżeniem poziomu estrogenu.</w:t>
      </w:r>
      <w:r w:rsidRPr="00CA5C6E">
        <w:rPr>
          <w:rFonts w:ascii="Verdana" w:hAnsi="Verdana" w:cs="Arial"/>
          <w:szCs w:val="18"/>
        </w:rPr>
        <w:t xml:space="preserve"> </w:t>
      </w:r>
    </w:p>
    <w:p w:rsidR="00F84F21" w:rsidRDefault="00A37AF9" w:rsidP="00F84F21">
      <w:pPr>
        <w:pBdr>
          <w:bottom w:val="none" w:sz="96" w:space="0" w:color="FFFFFF" w:frame="1"/>
        </w:pBdr>
        <w:jc w:val="both"/>
        <w:rPr>
          <w:rFonts w:ascii="Verdana" w:hAnsi="Verdana" w:cs="Arial"/>
          <w:szCs w:val="18"/>
        </w:rPr>
      </w:pPr>
      <w:r>
        <w:rPr>
          <w:rFonts w:ascii="Verdana" w:hAnsi="Verdana" w:cs="Arial"/>
          <w:i/>
          <w:szCs w:val="18"/>
        </w:rPr>
        <w:t xml:space="preserve">Aby znów się dobrze poczuć, warto porozmawiać ze swoim lekarzem o Hormonalnej Terapii Zastępczej, która niweluje nieprzyjemne objawy menopauzy, w tym </w:t>
      </w:r>
      <w:r w:rsidR="00BB6106">
        <w:rPr>
          <w:rFonts w:ascii="Verdana" w:hAnsi="Verdana" w:cs="Arial"/>
          <w:i/>
          <w:szCs w:val="18"/>
        </w:rPr>
        <w:t xml:space="preserve">problemy ze zwiększonym </w:t>
      </w:r>
      <w:r>
        <w:rPr>
          <w:rFonts w:ascii="Verdana" w:hAnsi="Verdana" w:cs="Arial"/>
          <w:i/>
          <w:szCs w:val="18"/>
        </w:rPr>
        <w:t>starzeniem się skóry</w:t>
      </w:r>
      <w:r w:rsidR="00AF4868">
        <w:rPr>
          <w:rFonts w:ascii="Verdana" w:hAnsi="Verdana" w:cs="Arial"/>
          <w:i/>
          <w:szCs w:val="18"/>
        </w:rPr>
        <w:t>, właśnie poprzez podawanie pochodnych estrogenów</w:t>
      </w:r>
      <w:r>
        <w:rPr>
          <w:rFonts w:ascii="Verdana" w:hAnsi="Verdana" w:cs="Arial"/>
          <w:i/>
          <w:szCs w:val="18"/>
        </w:rPr>
        <w:t xml:space="preserve">. </w:t>
      </w:r>
      <w:r w:rsidR="00BB6106">
        <w:rPr>
          <w:rFonts w:ascii="Verdana" w:hAnsi="Verdana" w:cs="Arial"/>
          <w:i/>
          <w:szCs w:val="18"/>
        </w:rPr>
        <w:t xml:space="preserve">HTZ jest dostępne w kilku formach: </w:t>
      </w:r>
      <w:r w:rsidR="002E5FDD">
        <w:rPr>
          <w:rFonts w:ascii="Verdana" w:hAnsi="Verdana" w:cs="Arial"/>
          <w:i/>
          <w:szCs w:val="18"/>
        </w:rPr>
        <w:t>np. doustnej, w formie tabletek czy transdermalnej, czyli przezskórnej</w:t>
      </w:r>
      <w:r w:rsidR="00BB6106">
        <w:rPr>
          <w:rFonts w:ascii="Verdana" w:hAnsi="Verdana" w:cs="Arial"/>
          <w:i/>
          <w:szCs w:val="18"/>
        </w:rPr>
        <w:t xml:space="preserve">. </w:t>
      </w:r>
      <w:r w:rsidR="002E5FDD">
        <w:rPr>
          <w:rFonts w:ascii="Verdana" w:hAnsi="Verdana" w:cs="Arial"/>
          <w:i/>
          <w:szCs w:val="18"/>
        </w:rPr>
        <w:t>Dla kobiet, którym w głównej mierze zależy na utrzymaniu skóry w dobrej kondycji, polecana jest terapia w formie transdermalnej. Według badań to właśnie one osiągają najlepsze</w:t>
      </w:r>
      <w:r w:rsidR="00BB6106">
        <w:rPr>
          <w:rFonts w:ascii="Verdana" w:hAnsi="Verdana" w:cs="Arial"/>
          <w:i/>
          <w:szCs w:val="18"/>
        </w:rPr>
        <w:t xml:space="preserve"> </w:t>
      </w:r>
      <w:r w:rsidR="002E5FDD">
        <w:rPr>
          <w:rFonts w:ascii="Verdana" w:hAnsi="Verdana" w:cs="Arial"/>
          <w:i/>
          <w:szCs w:val="18"/>
        </w:rPr>
        <w:t>wyniki w poprawie wyglądu skóry</w:t>
      </w:r>
      <w:r w:rsidR="00F84F21">
        <w:rPr>
          <w:rStyle w:val="Odwoanieprzypisudolnego"/>
          <w:rFonts w:ascii="Verdana" w:hAnsi="Verdana"/>
          <w:i/>
          <w:szCs w:val="18"/>
        </w:rPr>
        <w:footnoteReference w:id="5"/>
      </w:r>
      <w:r w:rsidR="00F84F21">
        <w:rPr>
          <w:rFonts w:ascii="Verdana" w:hAnsi="Verdana" w:cs="Arial"/>
          <w:i/>
          <w:szCs w:val="18"/>
        </w:rPr>
        <w:t>. Dla wygody pacjentek, na pols</w:t>
      </w:r>
      <w:r w:rsidR="00F914DA">
        <w:rPr>
          <w:rFonts w:ascii="Verdana" w:hAnsi="Verdana" w:cs="Arial"/>
          <w:i/>
          <w:szCs w:val="18"/>
        </w:rPr>
        <w:t>kim rynku istnieje forma transd</w:t>
      </w:r>
      <w:r w:rsidR="00F84F21">
        <w:rPr>
          <w:rFonts w:ascii="Verdana" w:hAnsi="Verdana" w:cs="Arial"/>
          <w:i/>
          <w:szCs w:val="18"/>
        </w:rPr>
        <w:t>ermalna podawana w formie sprayu, który – w przeciwieństwie do plastrów, nie jest widoczny</w:t>
      </w:r>
      <w:r w:rsidR="00CA5C6E">
        <w:rPr>
          <w:rFonts w:ascii="Verdana" w:hAnsi="Verdana" w:cs="Arial"/>
          <w:i/>
          <w:szCs w:val="18"/>
        </w:rPr>
        <w:t>. Jest to więc bardziej estetyczna forma HTZ</w:t>
      </w:r>
      <w:r w:rsidR="00F84F21">
        <w:rPr>
          <w:rFonts w:ascii="Verdana" w:hAnsi="Verdana" w:cs="Arial"/>
          <w:i/>
          <w:szCs w:val="18"/>
        </w:rPr>
        <w:t xml:space="preserve"> </w:t>
      </w:r>
      <w:r w:rsidR="00F84F21">
        <w:rPr>
          <w:rFonts w:ascii="Verdana" w:hAnsi="Verdana" w:cs="Arial"/>
          <w:szCs w:val="18"/>
        </w:rPr>
        <w:t xml:space="preserve">– komentuje ekspert. </w:t>
      </w:r>
    </w:p>
    <w:p w:rsidR="002B7CF4" w:rsidRDefault="002B7C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rPr>
          <w:rFonts w:ascii="Verdana" w:hAnsi="Verdana" w:cs="Arial"/>
          <w:b/>
          <w:szCs w:val="18"/>
        </w:rPr>
      </w:pPr>
      <w:r>
        <w:rPr>
          <w:rFonts w:ascii="Verdana" w:hAnsi="Verdana" w:cs="Arial"/>
          <w:b/>
          <w:szCs w:val="18"/>
        </w:rPr>
        <w:br w:type="page"/>
      </w:r>
    </w:p>
    <w:p w:rsidR="00667AF4" w:rsidRDefault="00667AF4" w:rsidP="00F84F21">
      <w:pPr>
        <w:pBdr>
          <w:bottom w:val="none" w:sz="96" w:space="0" w:color="FFFFFF" w:frame="1"/>
        </w:pBdr>
        <w:jc w:val="center"/>
        <w:rPr>
          <w:rFonts w:ascii="Verdana" w:hAnsi="Verdana" w:cs="Arial"/>
          <w:b/>
          <w:szCs w:val="18"/>
        </w:rPr>
      </w:pPr>
      <w:r>
        <w:rPr>
          <w:rFonts w:ascii="Verdana" w:hAnsi="Verdana" w:cs="Arial"/>
          <w:b/>
          <w:szCs w:val="18"/>
        </w:rPr>
        <w:lastRenderedPageBreak/>
        <w:t>Zadbaj o siebie już dziś</w:t>
      </w:r>
    </w:p>
    <w:p w:rsidR="00F914DA" w:rsidRDefault="002E5FDD" w:rsidP="00F914DA">
      <w:pPr>
        <w:pBdr>
          <w:bottom w:val="none" w:sz="96" w:space="0" w:color="FFFFFF" w:frame="1"/>
        </w:pBdr>
        <w:jc w:val="both"/>
        <w:rPr>
          <w:rFonts w:ascii="Verdana" w:hAnsi="Verdana" w:cs="Arial"/>
          <w:szCs w:val="18"/>
        </w:rPr>
      </w:pPr>
      <w:r>
        <w:rPr>
          <w:rFonts w:ascii="Verdana" w:hAnsi="Verdana" w:cs="Arial"/>
          <w:szCs w:val="18"/>
        </w:rPr>
        <w:t>Należy p</w:t>
      </w:r>
      <w:r w:rsidR="00F914DA">
        <w:rPr>
          <w:rFonts w:ascii="Verdana" w:hAnsi="Verdana" w:cs="Arial"/>
          <w:szCs w:val="18"/>
        </w:rPr>
        <w:t>ostaw</w:t>
      </w:r>
      <w:r>
        <w:rPr>
          <w:rFonts w:ascii="Verdana" w:hAnsi="Verdana" w:cs="Arial"/>
          <w:szCs w:val="18"/>
        </w:rPr>
        <w:t>ić</w:t>
      </w:r>
      <w:r w:rsidR="00F914DA">
        <w:rPr>
          <w:rFonts w:ascii="Verdana" w:hAnsi="Verdana" w:cs="Arial"/>
          <w:szCs w:val="18"/>
        </w:rPr>
        <w:t xml:space="preserve"> na odpowie</w:t>
      </w:r>
      <w:r>
        <w:rPr>
          <w:rFonts w:ascii="Verdana" w:hAnsi="Verdana" w:cs="Arial"/>
          <w:szCs w:val="18"/>
        </w:rPr>
        <w:t>dnią pielęgnację skóry, pamiętać</w:t>
      </w:r>
      <w:r w:rsidR="00F914DA">
        <w:rPr>
          <w:rFonts w:ascii="Verdana" w:hAnsi="Verdana" w:cs="Arial"/>
          <w:szCs w:val="18"/>
        </w:rPr>
        <w:t xml:space="preserve"> o kremach z filtrem i pi</w:t>
      </w:r>
      <w:r>
        <w:rPr>
          <w:rFonts w:ascii="Verdana" w:hAnsi="Verdana" w:cs="Arial"/>
          <w:szCs w:val="18"/>
        </w:rPr>
        <w:t>ć</w:t>
      </w:r>
      <w:r w:rsidR="00F914DA">
        <w:rPr>
          <w:rFonts w:ascii="Verdana" w:hAnsi="Verdana" w:cs="Arial"/>
          <w:szCs w:val="18"/>
        </w:rPr>
        <w:t xml:space="preserve"> dużo</w:t>
      </w:r>
      <w:r w:rsidR="007A50C7">
        <w:rPr>
          <w:rFonts w:ascii="Verdana" w:hAnsi="Verdana" w:cs="Arial"/>
          <w:szCs w:val="18"/>
        </w:rPr>
        <w:t xml:space="preserve"> wody. To kilka rzeczy, które pomogę zadbać o to, żeby </w:t>
      </w:r>
      <w:r>
        <w:rPr>
          <w:rFonts w:ascii="Verdana" w:hAnsi="Verdana" w:cs="Arial"/>
          <w:szCs w:val="18"/>
        </w:rPr>
        <w:t>kobieca</w:t>
      </w:r>
      <w:r w:rsidR="007A50C7">
        <w:rPr>
          <w:rFonts w:ascii="Verdana" w:hAnsi="Verdana" w:cs="Arial"/>
          <w:szCs w:val="18"/>
        </w:rPr>
        <w:t xml:space="preserve"> skóra była z</w:t>
      </w:r>
      <w:r w:rsidR="00763387">
        <w:rPr>
          <w:rFonts w:ascii="Verdana" w:hAnsi="Verdana" w:cs="Arial"/>
          <w:szCs w:val="18"/>
        </w:rPr>
        <w:t xml:space="preserve">drowa i jak najdłużej </w:t>
      </w:r>
      <w:r>
        <w:rPr>
          <w:rFonts w:ascii="Verdana" w:hAnsi="Verdana" w:cs="Arial"/>
          <w:szCs w:val="18"/>
        </w:rPr>
        <w:t xml:space="preserve">wyglądała młodo. </w:t>
      </w:r>
      <w:r w:rsidR="00763387">
        <w:rPr>
          <w:rFonts w:ascii="Verdana" w:hAnsi="Verdana" w:cs="Arial"/>
          <w:szCs w:val="18"/>
        </w:rPr>
        <w:t xml:space="preserve"> </w:t>
      </w:r>
      <w:r w:rsidR="007A50C7">
        <w:rPr>
          <w:rFonts w:ascii="Verdana" w:hAnsi="Verdana" w:cs="Arial"/>
          <w:szCs w:val="18"/>
        </w:rPr>
        <w:t xml:space="preserve"> </w:t>
      </w:r>
    </w:p>
    <w:p w:rsidR="009D524A" w:rsidRDefault="00F914DA" w:rsidP="00AF4868">
      <w:pPr>
        <w:pBdr>
          <w:bottom w:val="none" w:sz="96" w:space="0" w:color="FFFFFF" w:frame="1"/>
        </w:pBdr>
        <w:jc w:val="both"/>
        <w:rPr>
          <w:rFonts w:ascii="Verdana" w:hAnsi="Verdana" w:cs="Arial"/>
          <w:szCs w:val="18"/>
        </w:rPr>
      </w:pPr>
      <w:r>
        <w:rPr>
          <w:rFonts w:ascii="Verdana" w:hAnsi="Verdana" w:cs="Arial"/>
          <w:i/>
          <w:szCs w:val="18"/>
        </w:rPr>
        <w:t xml:space="preserve">Należy </w:t>
      </w:r>
      <w:r w:rsidR="00CA5C6E">
        <w:rPr>
          <w:rFonts w:ascii="Verdana" w:hAnsi="Verdana" w:cs="Arial"/>
          <w:i/>
          <w:szCs w:val="18"/>
        </w:rPr>
        <w:t>zwrócić uwagę</w:t>
      </w:r>
      <w:r>
        <w:rPr>
          <w:rFonts w:ascii="Verdana" w:hAnsi="Verdana" w:cs="Arial"/>
          <w:i/>
          <w:szCs w:val="18"/>
        </w:rPr>
        <w:t>, że samymi lekami nie pomożemy sobie i swojej skórze, zachować lepszej kondycji. Zadbać o dobrą dietę i aktywność fizyczną należy już dużo wcześniej, a najlepiej – pamiętać o tym z</w:t>
      </w:r>
      <w:r w:rsidR="007A50C7">
        <w:rPr>
          <w:rFonts w:ascii="Verdana" w:hAnsi="Verdana" w:cs="Arial"/>
          <w:i/>
          <w:szCs w:val="18"/>
        </w:rPr>
        <w:t>awsze</w:t>
      </w:r>
      <w:r w:rsidR="001456F7">
        <w:rPr>
          <w:rFonts w:ascii="Verdana" w:hAnsi="Verdana" w:cs="Arial"/>
          <w:i/>
          <w:szCs w:val="18"/>
        </w:rPr>
        <w:t>. Żeby ułatwić sobie życie, gdy zauważymy, że niepokojące objawy menopauzy się zbliżają, porozmawiajmy z</w:t>
      </w:r>
      <w:r w:rsidR="002E5FDD">
        <w:rPr>
          <w:rFonts w:ascii="Verdana" w:hAnsi="Verdana" w:cs="Arial"/>
          <w:i/>
          <w:szCs w:val="18"/>
        </w:rPr>
        <w:t xml:space="preserve"> lekarzem-ginekologiem o </w:t>
      </w:r>
      <w:r w:rsidR="00055987">
        <w:rPr>
          <w:rFonts w:ascii="Verdana" w:hAnsi="Verdana" w:cs="Arial"/>
          <w:b/>
          <w:i/>
          <w:szCs w:val="18"/>
        </w:rPr>
        <w:t>H</w:t>
      </w:r>
      <w:r w:rsidR="001456F7">
        <w:rPr>
          <w:rFonts w:ascii="Verdana" w:hAnsi="Verdana" w:cs="Arial"/>
          <w:i/>
          <w:szCs w:val="18"/>
        </w:rPr>
        <w:t xml:space="preserve">ormonalnej </w:t>
      </w:r>
      <w:r w:rsidR="00055987">
        <w:rPr>
          <w:rFonts w:ascii="Verdana" w:hAnsi="Verdana" w:cs="Arial"/>
          <w:b/>
          <w:i/>
          <w:szCs w:val="18"/>
        </w:rPr>
        <w:t>T</w:t>
      </w:r>
      <w:r w:rsidR="001456F7">
        <w:rPr>
          <w:rFonts w:ascii="Verdana" w:hAnsi="Verdana" w:cs="Arial"/>
          <w:i/>
          <w:szCs w:val="18"/>
        </w:rPr>
        <w:t xml:space="preserve">erapii </w:t>
      </w:r>
      <w:r w:rsidR="00055987">
        <w:rPr>
          <w:rFonts w:ascii="Verdana" w:hAnsi="Verdana" w:cs="Arial"/>
          <w:b/>
          <w:i/>
          <w:szCs w:val="18"/>
        </w:rPr>
        <w:t>Z</w:t>
      </w:r>
      <w:r w:rsidR="001456F7">
        <w:rPr>
          <w:rFonts w:ascii="Verdana" w:hAnsi="Verdana" w:cs="Arial"/>
          <w:i/>
          <w:szCs w:val="18"/>
        </w:rPr>
        <w:t xml:space="preserve">astępczej, która na wielu płaszczyznach poprawi jakość naszego życia </w:t>
      </w:r>
      <w:r w:rsidR="007A50C7">
        <w:rPr>
          <w:rFonts w:ascii="Verdana" w:hAnsi="Verdana" w:cs="Arial"/>
          <w:szCs w:val="18"/>
        </w:rPr>
        <w:t xml:space="preserve">– dodaje </w:t>
      </w:r>
      <w:r w:rsidR="00FF6FE8">
        <w:rPr>
          <w:rFonts w:ascii="Verdana" w:hAnsi="Verdana" w:cs="Arial"/>
          <w:szCs w:val="18"/>
        </w:rPr>
        <w:t xml:space="preserve">prof. dr hab. n. med. Romuald Dębski. </w:t>
      </w:r>
    </w:p>
    <w:p w:rsidR="00CB37AC" w:rsidRPr="00CB37AC" w:rsidRDefault="00CB37AC" w:rsidP="00CB37AC">
      <w:pPr>
        <w:pBdr>
          <w:bottom w:val="none" w:sz="96" w:space="0" w:color="FFFFFF" w:frame="1"/>
        </w:pBdr>
        <w:jc w:val="both"/>
        <w:rPr>
          <w:rFonts w:ascii="Verdana" w:hAnsi="Verdana" w:cs="Arial"/>
          <w:szCs w:val="18"/>
        </w:rPr>
      </w:pPr>
      <w:r w:rsidRPr="00CB37AC">
        <w:rPr>
          <w:rFonts w:ascii="Verdana" w:hAnsi="Verdana" w:cs="Arial"/>
          <w:szCs w:val="18"/>
        </w:rPr>
        <w:t>*</w:t>
      </w:r>
      <w:r>
        <w:rPr>
          <w:rFonts w:ascii="Verdana" w:hAnsi="Verdana" w:cs="Arial"/>
          <w:szCs w:val="18"/>
        </w:rPr>
        <w:t xml:space="preserve"> </w:t>
      </w:r>
      <w:r w:rsidRPr="00CB37AC">
        <w:rPr>
          <w:rFonts w:ascii="Verdana" w:hAnsi="Verdana" w:cs="Arial"/>
          <w:sz w:val="20"/>
          <w:szCs w:val="20"/>
        </w:rPr>
        <w:t>Ogólnopolskie badanie</w:t>
      </w:r>
      <w:r>
        <w:rPr>
          <w:rFonts w:ascii="Verdana" w:hAnsi="Verdana" w:cs="Arial"/>
          <w:sz w:val="20"/>
          <w:szCs w:val="20"/>
        </w:rPr>
        <w:t xml:space="preserve"> pt. „Zmienna jak wiatr – kobieta w czasie menopauzy” zrealizowane na zlecenie Gedeon Richter Polska Sp. z o. o. w ramach programu </w:t>
      </w:r>
      <w:r>
        <w:rPr>
          <w:rFonts w:ascii="Verdana" w:hAnsi="Verdana" w:cs="Arial"/>
          <w:sz w:val="20"/>
          <w:szCs w:val="20"/>
        </w:rPr>
        <w:br/>
        <w:t>„Zdrowa ONA”, przeprowadzone w dnia</w:t>
      </w:r>
      <w:r w:rsidRPr="00CB37AC">
        <w:rPr>
          <w:rFonts w:ascii="Verdana" w:hAnsi="Verdana" w:cs="Arial"/>
          <w:sz w:val="20"/>
          <w:szCs w:val="20"/>
        </w:rPr>
        <w:t xml:space="preserve">ch 22-26.08.2018 przez agencję SW RESEARCH metodą wywiadów on-line (CAWI) na panelu internetowym SW Panel. </w:t>
      </w:r>
      <w:r>
        <w:rPr>
          <w:rFonts w:ascii="Verdana" w:hAnsi="Verdana" w:cs="Arial"/>
          <w:sz w:val="20"/>
          <w:szCs w:val="20"/>
        </w:rPr>
        <w:t xml:space="preserve">Badanie objęło łącznie </w:t>
      </w:r>
      <w:r w:rsidRPr="00CB37AC">
        <w:rPr>
          <w:rFonts w:ascii="Verdana" w:hAnsi="Verdana" w:cs="Arial"/>
          <w:sz w:val="20"/>
          <w:szCs w:val="20"/>
        </w:rPr>
        <w:t xml:space="preserve">1008 </w:t>
      </w:r>
      <w:r>
        <w:rPr>
          <w:rFonts w:ascii="Verdana" w:hAnsi="Verdana" w:cs="Arial"/>
          <w:sz w:val="20"/>
          <w:szCs w:val="20"/>
        </w:rPr>
        <w:t>kobiet w wieku</w:t>
      </w:r>
      <w:r w:rsidRPr="00CB37AC">
        <w:rPr>
          <w:rFonts w:ascii="Verdana" w:hAnsi="Verdana" w:cs="Arial"/>
          <w:sz w:val="20"/>
          <w:szCs w:val="20"/>
        </w:rPr>
        <w:t xml:space="preserve"> powyżej 45 roku życia.</w:t>
      </w:r>
    </w:p>
    <w:sectPr w:rsidR="00CB37AC" w:rsidRPr="00CB37AC" w:rsidSect="007E365B">
      <w:headerReference w:type="default" r:id="rId9"/>
      <w:footerReference w:type="default" r:id="rId10"/>
      <w:pgSz w:w="11900" w:h="16840"/>
      <w:pgMar w:top="1985" w:right="1417" w:bottom="1417" w:left="1417" w:header="0" w:footer="51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08A" w:rsidRDefault="001E70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separator/>
      </w:r>
    </w:p>
  </w:endnote>
  <w:endnote w:type="continuationSeparator" w:id="0">
    <w:p w:rsidR="001E708A" w:rsidRDefault="001E70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28E" w:rsidRDefault="007D728E">
    <w:pPr>
      <w:pStyle w:val="Stopk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tabs>
        <w:tab w:val="clear" w:pos="9072"/>
        <w:tab w:val="right" w:pos="9046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08A" w:rsidRDefault="001E70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:rsidR="001E708A" w:rsidRDefault="001E70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  <w:footnote w:type="continuationNotice" w:id="1">
    <w:p w:rsidR="001E708A" w:rsidRDefault="001E70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</w:footnote>
  <w:footnote w:id="2">
    <w:p w:rsidR="007D728E" w:rsidRPr="00D86D8F" w:rsidRDefault="007D728E" w:rsidP="003E3B97">
      <w:pPr>
        <w:pStyle w:val="Tekstprzypisudolnego"/>
        <w:spacing w:after="0"/>
      </w:pPr>
      <w:r>
        <w:rPr>
          <w:rStyle w:val="Odwoanieprzypisudolnego"/>
        </w:rPr>
        <w:footnoteRef/>
      </w:r>
      <w:r>
        <w:t xml:space="preserve"> B. </w:t>
      </w:r>
      <w:proofErr w:type="spellStart"/>
      <w:r>
        <w:t>Zegarska</w:t>
      </w:r>
      <w:proofErr w:type="spellEnd"/>
      <w:r>
        <w:t xml:space="preserve">, M. Woźniak, </w:t>
      </w:r>
      <w:r w:rsidRPr="00D86D8F">
        <w:rPr>
          <w:i/>
        </w:rPr>
        <w:t>Wpływ estrogenu na zmiany zachodzące w skórze</w:t>
      </w:r>
      <w:r>
        <w:t>, Przegląd Menopauzalny 2007; 4, s. 236</w:t>
      </w:r>
    </w:p>
  </w:footnote>
  <w:footnote w:id="3">
    <w:p w:rsidR="007D728E" w:rsidRPr="00FF6FE8" w:rsidRDefault="007D728E" w:rsidP="003E3B97">
      <w:pPr>
        <w:pStyle w:val="Tekstprzypisudolnego"/>
        <w:spacing w:after="0"/>
        <w:rPr>
          <w:lang w:val="en-GB"/>
        </w:rPr>
      </w:pPr>
      <w:r>
        <w:rPr>
          <w:rStyle w:val="Odwoanieprzypisudolnego"/>
        </w:rPr>
        <w:footnoteRef/>
      </w:r>
      <w:r w:rsidRPr="00FF6FE8">
        <w:rPr>
          <w:lang w:val="en-GB"/>
        </w:rPr>
        <w:t xml:space="preserve"> </w:t>
      </w:r>
      <w:proofErr w:type="spellStart"/>
      <w:r w:rsidRPr="00FF6FE8">
        <w:rPr>
          <w:lang w:val="en-GB"/>
        </w:rPr>
        <w:t>Tamże</w:t>
      </w:r>
      <w:proofErr w:type="spellEnd"/>
      <w:r w:rsidRPr="00FF6FE8">
        <w:rPr>
          <w:lang w:val="en-GB"/>
        </w:rPr>
        <w:t>, s. 236</w:t>
      </w:r>
    </w:p>
  </w:footnote>
  <w:footnote w:id="4">
    <w:p w:rsidR="007D728E" w:rsidRPr="009C1538" w:rsidRDefault="007D728E">
      <w:pPr>
        <w:pStyle w:val="Tekstprzypisudolnego"/>
        <w:rPr>
          <w:lang w:val="en-GB"/>
        </w:rPr>
      </w:pPr>
      <w:r>
        <w:rPr>
          <w:rStyle w:val="Odwoanieprzypisudolnego"/>
        </w:rPr>
        <w:footnoteRef/>
      </w:r>
      <w:r w:rsidRPr="009C1538">
        <w:rPr>
          <w:lang w:val="en-GB"/>
        </w:rPr>
        <w:t xml:space="preserve"> </w:t>
      </w:r>
      <w:proofErr w:type="spellStart"/>
      <w:r w:rsidRPr="009C1538">
        <w:rPr>
          <w:lang w:val="en-GB"/>
        </w:rPr>
        <w:t>Verdies-Sevrain</w:t>
      </w:r>
      <w:proofErr w:type="spellEnd"/>
      <w:r w:rsidRPr="009C1538">
        <w:rPr>
          <w:lang w:val="en-GB"/>
        </w:rPr>
        <w:t xml:space="preserve"> S. Climacteric 2007; Hall G. </w:t>
      </w:r>
      <w:r>
        <w:rPr>
          <w:lang w:val="en-GB"/>
        </w:rPr>
        <w:t xml:space="preserve">J Am </w:t>
      </w:r>
      <w:proofErr w:type="spellStart"/>
      <w:r>
        <w:rPr>
          <w:lang w:val="en-GB"/>
        </w:rPr>
        <w:t>Acad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Dermatol</w:t>
      </w:r>
      <w:proofErr w:type="spellEnd"/>
      <w:r>
        <w:rPr>
          <w:lang w:val="en-GB"/>
        </w:rPr>
        <w:t xml:space="preserve"> 2005</w:t>
      </w:r>
    </w:p>
  </w:footnote>
  <w:footnote w:id="5">
    <w:p w:rsidR="007D728E" w:rsidRPr="00F84F21" w:rsidRDefault="007D728E">
      <w:pPr>
        <w:pStyle w:val="Tekstprzypisudolnego"/>
        <w:rPr>
          <w:i/>
        </w:rPr>
      </w:pPr>
      <w:r>
        <w:rPr>
          <w:rStyle w:val="Odwoanieprzypisudolnego"/>
        </w:rPr>
        <w:footnoteRef/>
      </w:r>
      <w:r>
        <w:t xml:space="preserve"> D. Wojnowska, M. Juszkiewicz-Borowiec, G. Chodorowska, </w:t>
      </w:r>
      <w:r w:rsidRPr="00DE7041">
        <w:rPr>
          <w:i/>
        </w:rPr>
        <w:t>Wpływ menopauzy na starzenie się skóry</w:t>
      </w:r>
      <w:r>
        <w:t xml:space="preserve">, Post Dermatol </w:t>
      </w:r>
      <w:proofErr w:type="spellStart"/>
      <w:r>
        <w:t>Alergol</w:t>
      </w:r>
      <w:proofErr w:type="spellEnd"/>
      <w:r>
        <w:t xml:space="preserve"> 2006; XXIII, 3, s. 155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28E" w:rsidRDefault="007D728E">
    <w:pPr>
      <w:pStyle w:val="Nagwek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tabs>
        <w:tab w:val="clear" w:pos="9072"/>
        <w:tab w:val="right" w:pos="9046"/>
      </w:tabs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4C26693" wp14:editId="70E5E4C0">
          <wp:simplePos x="0" y="0"/>
          <wp:positionH relativeFrom="column">
            <wp:posOffset>-671195</wp:posOffset>
          </wp:positionH>
          <wp:positionV relativeFrom="paragraph">
            <wp:posOffset>104775</wp:posOffset>
          </wp:positionV>
          <wp:extent cx="2096135" cy="899795"/>
          <wp:effectExtent l="0" t="0" r="0" b="0"/>
          <wp:wrapSquare wrapText="bothSides"/>
          <wp:docPr id="2" name="Obraz 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135" cy="899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85814D" wp14:editId="22BE4203">
              <wp:simplePos x="0" y="0"/>
              <wp:positionH relativeFrom="column">
                <wp:posOffset>-909320</wp:posOffset>
              </wp:positionH>
              <wp:positionV relativeFrom="paragraph">
                <wp:posOffset>-95250</wp:posOffset>
              </wp:positionV>
              <wp:extent cx="7591425" cy="1295400"/>
              <wp:effectExtent l="0" t="0" r="28575" b="1905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91425" cy="129540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9525">
                        <a:solidFill>
                          <a:srgbClr val="C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A59429E" id="Rectangle 5" o:spid="_x0000_s1026" style="position:absolute;margin-left:-71.6pt;margin-top:-7.5pt;width:597.75pt;height:10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r8gGQIAAD0EAAAOAAAAZHJzL2Uyb0RvYy54bWysU1Fv0zAQfkfiP1h+p0mqhq1R02nqGEIa&#10;MDH4AVfHSSwc25zdpuXXc3a6UuBtIg/WXe78+bvv7lY3h0GzvUSvrKl5Mcs5k0bYRpmu5t++3r+5&#10;5swHMA1oa2TNj9Lzm/XrV6vRVXJue6sbiYxAjK9GV/M+BFdlmRe9HMDPrJOGgq3FAQK52GUNwkjo&#10;g87mef42Gy02Dq2Q3tPfuynI1wm/baUIn9vWy8B0zYlbSCemcxvPbL2CqkNwvRInGvACFgMoQ4+e&#10;oe4gANuh+gdqUAKtt22YCTtktm2VkKkGqqbI/6rmqQcnUy0kjndnmfz/gxWf9o/IVEO948zAQC36&#10;QqKB6bRkZZRndL6irCf3iLFA7x6s+O6ZsZuesuQtoh17CQ2RKmJ+9seF6Hi6yrbjR9sQOuyCTUod&#10;WhwiIGnADqkhx3ND5CEwQT+vymWxmJecCYoV82W5yFPLMqierzv04b20A4tGzZHIJ3jYP/gQ6UD1&#10;nJLoW62ae6V1crDbbjSyPdB0bPL4pQqoyss0bdhY82VJRF4KMahAY67VUPPr8ztQRd3emSYNYQCl&#10;J5soa3MSMmo39WBrmyPpiHaaYdo5MnqLPzkbaX5r7n/sACVn+oOhXpBwizjwyVmUV3Ny8DKyvYyA&#10;EQRV88DZZG7CtCQ7h6rr6aUi1W7sLfWvVUnZ2NuJ1YkszWgS/LRPcQku/ZT1e+vXvwAAAP//AwBQ&#10;SwMEFAAGAAgAAAAhAAkWnKLiAAAADQEAAA8AAABkcnMvZG93bnJldi54bWxMj8FOwzAQRO9I/IO1&#10;SFxQazdtoQlxqoLEAYGEKKi9buMliYjXUey24e9xTnCb0T7NzuTrwbbiRL1vHGuYTRUI4tKZhisN&#10;nx9PkxUIH5ANto5Jww95WBeXFzlmxp35nU7bUIkYwj5DDXUIXSalL2uy6KeuI463L9dbDNH2lTQ9&#10;nmO4bWWi1K202HD8UGNHjzWV39uj1bDYULe/eWnR798eXu+ed2nAXar19dWwuQcRaAh/MIz1Y3Uo&#10;YqeDO7LxotUwmS3mSWRHtYyrRkQtkzmIQ1SrVIEscvl/RfELAAD//wMAUEsBAi0AFAAGAAgAAAAh&#10;ALaDOJL+AAAA4QEAABMAAAAAAAAAAAAAAAAAAAAAAFtDb250ZW50X1R5cGVzXS54bWxQSwECLQAU&#10;AAYACAAAACEAOP0h/9YAAACUAQAACwAAAAAAAAAAAAAAAAAvAQAAX3JlbHMvLnJlbHNQSwECLQAU&#10;AAYACAAAACEAI7a/IBkCAAA9BAAADgAAAAAAAAAAAAAAAAAuAgAAZHJzL2Uyb0RvYy54bWxQSwEC&#10;LQAUAAYACAAAACEACRacouIAAAANAQAADwAAAAAAAAAAAAAAAABzBAAAZHJzL2Rvd25yZXYueG1s&#10;UEsFBgAAAAAEAAQA8wAAAIIFAAAAAA==&#10;" fillcolor="#c00000" strokecolor="#c0000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6EF4"/>
    <w:multiLevelType w:val="hybridMultilevel"/>
    <w:tmpl w:val="72E412F4"/>
    <w:lvl w:ilvl="0" w:tplc="C32E3890">
      <w:start w:val="1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BC4BD0"/>
    <w:multiLevelType w:val="hybridMultilevel"/>
    <w:tmpl w:val="BE265256"/>
    <w:lvl w:ilvl="0" w:tplc="EE5E36F4">
      <w:start w:val="1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612B6A"/>
    <w:multiLevelType w:val="hybridMultilevel"/>
    <w:tmpl w:val="F984E75E"/>
    <w:lvl w:ilvl="0" w:tplc="C0FE4A90">
      <w:start w:val="1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18508E"/>
    <w:multiLevelType w:val="hybridMultilevel"/>
    <w:tmpl w:val="B8B0E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DF1BC2"/>
    <w:multiLevelType w:val="hybridMultilevel"/>
    <w:tmpl w:val="ABA8D74E"/>
    <w:lvl w:ilvl="0" w:tplc="52FE597E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019"/>
    <w:rsid w:val="00003FEC"/>
    <w:rsid w:val="0001354B"/>
    <w:rsid w:val="000136DC"/>
    <w:rsid w:val="00016D7C"/>
    <w:rsid w:val="00016F35"/>
    <w:rsid w:val="00025C87"/>
    <w:rsid w:val="00030CF9"/>
    <w:rsid w:val="0003389C"/>
    <w:rsid w:val="00033F96"/>
    <w:rsid w:val="000555CD"/>
    <w:rsid w:val="00055987"/>
    <w:rsid w:val="00057043"/>
    <w:rsid w:val="00057A67"/>
    <w:rsid w:val="0007025B"/>
    <w:rsid w:val="000718B8"/>
    <w:rsid w:val="00085FD9"/>
    <w:rsid w:val="00091AB2"/>
    <w:rsid w:val="00094A71"/>
    <w:rsid w:val="000969E3"/>
    <w:rsid w:val="000A2EA2"/>
    <w:rsid w:val="000B0FBE"/>
    <w:rsid w:val="000B3334"/>
    <w:rsid w:val="000B7167"/>
    <w:rsid w:val="000C5100"/>
    <w:rsid w:val="000D4607"/>
    <w:rsid w:val="000D4C16"/>
    <w:rsid w:val="000E0905"/>
    <w:rsid w:val="000E1A6C"/>
    <w:rsid w:val="000E43C9"/>
    <w:rsid w:val="000E4D86"/>
    <w:rsid w:val="000F1885"/>
    <w:rsid w:val="001014FA"/>
    <w:rsid w:val="00114D1C"/>
    <w:rsid w:val="00120560"/>
    <w:rsid w:val="001225F4"/>
    <w:rsid w:val="00122BC8"/>
    <w:rsid w:val="0012475C"/>
    <w:rsid w:val="00131387"/>
    <w:rsid w:val="001365D8"/>
    <w:rsid w:val="00142568"/>
    <w:rsid w:val="001456F7"/>
    <w:rsid w:val="001461F9"/>
    <w:rsid w:val="00151857"/>
    <w:rsid w:val="00155E5B"/>
    <w:rsid w:val="00157E9D"/>
    <w:rsid w:val="001706B8"/>
    <w:rsid w:val="0017275E"/>
    <w:rsid w:val="00175D80"/>
    <w:rsid w:val="001836E6"/>
    <w:rsid w:val="00187609"/>
    <w:rsid w:val="00192BD7"/>
    <w:rsid w:val="001A4C9A"/>
    <w:rsid w:val="001A6626"/>
    <w:rsid w:val="001A72E2"/>
    <w:rsid w:val="001C1A15"/>
    <w:rsid w:val="001C32FE"/>
    <w:rsid w:val="001C51CD"/>
    <w:rsid w:val="001D0727"/>
    <w:rsid w:val="001D2D6F"/>
    <w:rsid w:val="001D38D9"/>
    <w:rsid w:val="001D3F45"/>
    <w:rsid w:val="001D7124"/>
    <w:rsid w:val="001E708A"/>
    <w:rsid w:val="0020056E"/>
    <w:rsid w:val="002173D6"/>
    <w:rsid w:val="00242AF7"/>
    <w:rsid w:val="00252DA6"/>
    <w:rsid w:val="00257F51"/>
    <w:rsid w:val="002801A0"/>
    <w:rsid w:val="0028414B"/>
    <w:rsid w:val="002902B5"/>
    <w:rsid w:val="00292526"/>
    <w:rsid w:val="00294226"/>
    <w:rsid w:val="002B7CF4"/>
    <w:rsid w:val="002E4E9C"/>
    <w:rsid w:val="002E5FDD"/>
    <w:rsid w:val="002F1705"/>
    <w:rsid w:val="002F2AEB"/>
    <w:rsid w:val="002F3FA2"/>
    <w:rsid w:val="002F4185"/>
    <w:rsid w:val="002F6D3F"/>
    <w:rsid w:val="0030461B"/>
    <w:rsid w:val="0031576A"/>
    <w:rsid w:val="00316A61"/>
    <w:rsid w:val="00317C1F"/>
    <w:rsid w:val="003201CE"/>
    <w:rsid w:val="00321400"/>
    <w:rsid w:val="0032407F"/>
    <w:rsid w:val="003319C1"/>
    <w:rsid w:val="00332673"/>
    <w:rsid w:val="00333A00"/>
    <w:rsid w:val="0034052E"/>
    <w:rsid w:val="00351DC2"/>
    <w:rsid w:val="0035665F"/>
    <w:rsid w:val="00357FF8"/>
    <w:rsid w:val="0036113C"/>
    <w:rsid w:val="00370387"/>
    <w:rsid w:val="00375066"/>
    <w:rsid w:val="003752BC"/>
    <w:rsid w:val="00392BBB"/>
    <w:rsid w:val="00396B4C"/>
    <w:rsid w:val="003A31A2"/>
    <w:rsid w:val="003B7DDC"/>
    <w:rsid w:val="003C3886"/>
    <w:rsid w:val="003E3B97"/>
    <w:rsid w:val="003E450A"/>
    <w:rsid w:val="003F05BD"/>
    <w:rsid w:val="003F08C0"/>
    <w:rsid w:val="003F241D"/>
    <w:rsid w:val="00422AC5"/>
    <w:rsid w:val="00437DF6"/>
    <w:rsid w:val="004414E0"/>
    <w:rsid w:val="004460BD"/>
    <w:rsid w:val="0044623C"/>
    <w:rsid w:val="00447168"/>
    <w:rsid w:val="00465D5C"/>
    <w:rsid w:val="00473712"/>
    <w:rsid w:val="004744B7"/>
    <w:rsid w:val="00476127"/>
    <w:rsid w:val="00476F07"/>
    <w:rsid w:val="00480F5A"/>
    <w:rsid w:val="0048390D"/>
    <w:rsid w:val="00495FE2"/>
    <w:rsid w:val="004976AB"/>
    <w:rsid w:val="004A3850"/>
    <w:rsid w:val="004A7236"/>
    <w:rsid w:val="004B4E1A"/>
    <w:rsid w:val="004B4EED"/>
    <w:rsid w:val="004B73AF"/>
    <w:rsid w:val="004B771D"/>
    <w:rsid w:val="004B7EBE"/>
    <w:rsid w:val="004C0C21"/>
    <w:rsid w:val="004C1B86"/>
    <w:rsid w:val="004C21E5"/>
    <w:rsid w:val="004C392A"/>
    <w:rsid w:val="004C6A3D"/>
    <w:rsid w:val="004D12BB"/>
    <w:rsid w:val="004D2616"/>
    <w:rsid w:val="004D7BBC"/>
    <w:rsid w:val="004E136E"/>
    <w:rsid w:val="004E15F1"/>
    <w:rsid w:val="004E65A7"/>
    <w:rsid w:val="004F2867"/>
    <w:rsid w:val="00502873"/>
    <w:rsid w:val="00503347"/>
    <w:rsid w:val="0051255A"/>
    <w:rsid w:val="00516C8B"/>
    <w:rsid w:val="00522A8A"/>
    <w:rsid w:val="00522FBA"/>
    <w:rsid w:val="005246F1"/>
    <w:rsid w:val="005300FA"/>
    <w:rsid w:val="0053248B"/>
    <w:rsid w:val="00532A28"/>
    <w:rsid w:val="005352B7"/>
    <w:rsid w:val="005425A1"/>
    <w:rsid w:val="00544749"/>
    <w:rsid w:val="0055030F"/>
    <w:rsid w:val="00554FAA"/>
    <w:rsid w:val="005551BD"/>
    <w:rsid w:val="00560E17"/>
    <w:rsid w:val="00562827"/>
    <w:rsid w:val="0056286C"/>
    <w:rsid w:val="00566150"/>
    <w:rsid w:val="005671F2"/>
    <w:rsid w:val="00573E67"/>
    <w:rsid w:val="00576CA7"/>
    <w:rsid w:val="00580981"/>
    <w:rsid w:val="00583748"/>
    <w:rsid w:val="005841F6"/>
    <w:rsid w:val="005902F1"/>
    <w:rsid w:val="00593165"/>
    <w:rsid w:val="005965D5"/>
    <w:rsid w:val="005A0451"/>
    <w:rsid w:val="005A08ED"/>
    <w:rsid w:val="005A67D0"/>
    <w:rsid w:val="005B62E5"/>
    <w:rsid w:val="005B6EBB"/>
    <w:rsid w:val="005C59FD"/>
    <w:rsid w:val="005C6AB1"/>
    <w:rsid w:val="005D3481"/>
    <w:rsid w:val="005D4911"/>
    <w:rsid w:val="005D5E2B"/>
    <w:rsid w:val="005D633B"/>
    <w:rsid w:val="005E2C6C"/>
    <w:rsid w:val="005E5D4C"/>
    <w:rsid w:val="005F1565"/>
    <w:rsid w:val="005F3A0C"/>
    <w:rsid w:val="005F7159"/>
    <w:rsid w:val="006066AE"/>
    <w:rsid w:val="00617D14"/>
    <w:rsid w:val="00621569"/>
    <w:rsid w:val="006258E0"/>
    <w:rsid w:val="0062681B"/>
    <w:rsid w:val="00631D6D"/>
    <w:rsid w:val="006359E0"/>
    <w:rsid w:val="0065084D"/>
    <w:rsid w:val="006612F0"/>
    <w:rsid w:val="00664F34"/>
    <w:rsid w:val="00667471"/>
    <w:rsid w:val="00667AF4"/>
    <w:rsid w:val="00671267"/>
    <w:rsid w:val="00697D1D"/>
    <w:rsid w:val="006A0E0C"/>
    <w:rsid w:val="006A1566"/>
    <w:rsid w:val="006A2FE5"/>
    <w:rsid w:val="006A7EE3"/>
    <w:rsid w:val="006B779A"/>
    <w:rsid w:val="006C6093"/>
    <w:rsid w:val="006E1788"/>
    <w:rsid w:val="006E2B30"/>
    <w:rsid w:val="006E329D"/>
    <w:rsid w:val="006E43B4"/>
    <w:rsid w:val="006E4C00"/>
    <w:rsid w:val="006E4C37"/>
    <w:rsid w:val="006E5C20"/>
    <w:rsid w:val="006F558B"/>
    <w:rsid w:val="006F6A4D"/>
    <w:rsid w:val="007009AB"/>
    <w:rsid w:val="0070544E"/>
    <w:rsid w:val="00705DBC"/>
    <w:rsid w:val="007071C2"/>
    <w:rsid w:val="00714C20"/>
    <w:rsid w:val="00722B91"/>
    <w:rsid w:val="0074285E"/>
    <w:rsid w:val="00742B34"/>
    <w:rsid w:val="00742C23"/>
    <w:rsid w:val="00752220"/>
    <w:rsid w:val="00752F98"/>
    <w:rsid w:val="007554DD"/>
    <w:rsid w:val="00763387"/>
    <w:rsid w:val="007907D4"/>
    <w:rsid w:val="007A3D3E"/>
    <w:rsid w:val="007A50C7"/>
    <w:rsid w:val="007B2FCE"/>
    <w:rsid w:val="007D6C88"/>
    <w:rsid w:val="007D728E"/>
    <w:rsid w:val="007D79ED"/>
    <w:rsid w:val="007E365B"/>
    <w:rsid w:val="007F0CF8"/>
    <w:rsid w:val="007F242B"/>
    <w:rsid w:val="007F3224"/>
    <w:rsid w:val="00803C0F"/>
    <w:rsid w:val="00804B3A"/>
    <w:rsid w:val="00810BE9"/>
    <w:rsid w:val="0081324D"/>
    <w:rsid w:val="00820F2A"/>
    <w:rsid w:val="00821DDB"/>
    <w:rsid w:val="0082556B"/>
    <w:rsid w:val="00825606"/>
    <w:rsid w:val="00841F29"/>
    <w:rsid w:val="00844743"/>
    <w:rsid w:val="008524C5"/>
    <w:rsid w:val="008579A1"/>
    <w:rsid w:val="00861236"/>
    <w:rsid w:val="00866125"/>
    <w:rsid w:val="00867954"/>
    <w:rsid w:val="00872EF0"/>
    <w:rsid w:val="00873753"/>
    <w:rsid w:val="008754B9"/>
    <w:rsid w:val="00882393"/>
    <w:rsid w:val="008854DD"/>
    <w:rsid w:val="0088577F"/>
    <w:rsid w:val="008925E4"/>
    <w:rsid w:val="00893333"/>
    <w:rsid w:val="00893625"/>
    <w:rsid w:val="00895B4F"/>
    <w:rsid w:val="008B03EB"/>
    <w:rsid w:val="008B746B"/>
    <w:rsid w:val="008C127D"/>
    <w:rsid w:val="008D5011"/>
    <w:rsid w:val="008D71BE"/>
    <w:rsid w:val="008D76DA"/>
    <w:rsid w:val="008F1F4A"/>
    <w:rsid w:val="00902644"/>
    <w:rsid w:val="0090382B"/>
    <w:rsid w:val="009046DC"/>
    <w:rsid w:val="009058BD"/>
    <w:rsid w:val="0091141E"/>
    <w:rsid w:val="009276BD"/>
    <w:rsid w:val="00934CF6"/>
    <w:rsid w:val="00945360"/>
    <w:rsid w:val="009504B2"/>
    <w:rsid w:val="00955810"/>
    <w:rsid w:val="00956659"/>
    <w:rsid w:val="00961F5C"/>
    <w:rsid w:val="00962D7D"/>
    <w:rsid w:val="00967939"/>
    <w:rsid w:val="00974EEC"/>
    <w:rsid w:val="00982CDC"/>
    <w:rsid w:val="00987FE2"/>
    <w:rsid w:val="009914A5"/>
    <w:rsid w:val="009917C3"/>
    <w:rsid w:val="0099743E"/>
    <w:rsid w:val="009B7F55"/>
    <w:rsid w:val="009C1538"/>
    <w:rsid w:val="009C203A"/>
    <w:rsid w:val="009D36BF"/>
    <w:rsid w:val="009D524A"/>
    <w:rsid w:val="009E05B4"/>
    <w:rsid w:val="009E3CD3"/>
    <w:rsid w:val="009E4025"/>
    <w:rsid w:val="009F1660"/>
    <w:rsid w:val="009F2815"/>
    <w:rsid w:val="009F762D"/>
    <w:rsid w:val="00A03ABC"/>
    <w:rsid w:val="00A12C34"/>
    <w:rsid w:val="00A154D9"/>
    <w:rsid w:val="00A2382D"/>
    <w:rsid w:val="00A34D30"/>
    <w:rsid w:val="00A37AF9"/>
    <w:rsid w:val="00A405C8"/>
    <w:rsid w:val="00A46013"/>
    <w:rsid w:val="00A5034E"/>
    <w:rsid w:val="00A52DDE"/>
    <w:rsid w:val="00A64304"/>
    <w:rsid w:val="00A67083"/>
    <w:rsid w:val="00A7689D"/>
    <w:rsid w:val="00A9585C"/>
    <w:rsid w:val="00A9671A"/>
    <w:rsid w:val="00AA1453"/>
    <w:rsid w:val="00AB07F4"/>
    <w:rsid w:val="00AB23BC"/>
    <w:rsid w:val="00AB3588"/>
    <w:rsid w:val="00AB77C1"/>
    <w:rsid w:val="00AC1D72"/>
    <w:rsid w:val="00AD3C34"/>
    <w:rsid w:val="00AD6DED"/>
    <w:rsid w:val="00AE1F6E"/>
    <w:rsid w:val="00AF21EB"/>
    <w:rsid w:val="00AF4868"/>
    <w:rsid w:val="00B04430"/>
    <w:rsid w:val="00B10DA4"/>
    <w:rsid w:val="00B122CC"/>
    <w:rsid w:val="00B13019"/>
    <w:rsid w:val="00B17EE2"/>
    <w:rsid w:val="00B202D4"/>
    <w:rsid w:val="00B304EC"/>
    <w:rsid w:val="00B3337E"/>
    <w:rsid w:val="00B35EE5"/>
    <w:rsid w:val="00B41DC0"/>
    <w:rsid w:val="00B4526A"/>
    <w:rsid w:val="00B457C7"/>
    <w:rsid w:val="00B51D3C"/>
    <w:rsid w:val="00B614FC"/>
    <w:rsid w:val="00B634C2"/>
    <w:rsid w:val="00B66947"/>
    <w:rsid w:val="00B83BA2"/>
    <w:rsid w:val="00B86CA7"/>
    <w:rsid w:val="00B92118"/>
    <w:rsid w:val="00B95A1C"/>
    <w:rsid w:val="00BA7D4B"/>
    <w:rsid w:val="00BB6106"/>
    <w:rsid w:val="00BB7CE4"/>
    <w:rsid w:val="00BD0F6E"/>
    <w:rsid w:val="00BE1A33"/>
    <w:rsid w:val="00BE35F6"/>
    <w:rsid w:val="00BE36A4"/>
    <w:rsid w:val="00BF1C32"/>
    <w:rsid w:val="00BF2455"/>
    <w:rsid w:val="00C0440D"/>
    <w:rsid w:val="00C0479D"/>
    <w:rsid w:val="00C12ACA"/>
    <w:rsid w:val="00C178CA"/>
    <w:rsid w:val="00C2077D"/>
    <w:rsid w:val="00C27751"/>
    <w:rsid w:val="00C344DF"/>
    <w:rsid w:val="00C41B13"/>
    <w:rsid w:val="00C47494"/>
    <w:rsid w:val="00C5202E"/>
    <w:rsid w:val="00C529D2"/>
    <w:rsid w:val="00C5386F"/>
    <w:rsid w:val="00C62074"/>
    <w:rsid w:val="00C70426"/>
    <w:rsid w:val="00C73E97"/>
    <w:rsid w:val="00C74072"/>
    <w:rsid w:val="00C7608E"/>
    <w:rsid w:val="00C90697"/>
    <w:rsid w:val="00C93548"/>
    <w:rsid w:val="00C93A7C"/>
    <w:rsid w:val="00C97F35"/>
    <w:rsid w:val="00CA1042"/>
    <w:rsid w:val="00CA40E9"/>
    <w:rsid w:val="00CA5C6E"/>
    <w:rsid w:val="00CB10E0"/>
    <w:rsid w:val="00CB37AC"/>
    <w:rsid w:val="00CB5DDE"/>
    <w:rsid w:val="00CB63AE"/>
    <w:rsid w:val="00CD0434"/>
    <w:rsid w:val="00CD124E"/>
    <w:rsid w:val="00CD6A1D"/>
    <w:rsid w:val="00CD7DED"/>
    <w:rsid w:val="00CE04B5"/>
    <w:rsid w:val="00CE5458"/>
    <w:rsid w:val="00CF1ACA"/>
    <w:rsid w:val="00CF4D48"/>
    <w:rsid w:val="00CF75E0"/>
    <w:rsid w:val="00D01EB4"/>
    <w:rsid w:val="00D05FF3"/>
    <w:rsid w:val="00D132F3"/>
    <w:rsid w:val="00D141AA"/>
    <w:rsid w:val="00D14E25"/>
    <w:rsid w:val="00D1696F"/>
    <w:rsid w:val="00D177D5"/>
    <w:rsid w:val="00D25906"/>
    <w:rsid w:val="00D2737B"/>
    <w:rsid w:val="00D309FA"/>
    <w:rsid w:val="00D36219"/>
    <w:rsid w:val="00D43FC8"/>
    <w:rsid w:val="00D521D1"/>
    <w:rsid w:val="00D55602"/>
    <w:rsid w:val="00D570BC"/>
    <w:rsid w:val="00D63198"/>
    <w:rsid w:val="00D7001D"/>
    <w:rsid w:val="00D81760"/>
    <w:rsid w:val="00D866A5"/>
    <w:rsid w:val="00D86D8F"/>
    <w:rsid w:val="00D926DE"/>
    <w:rsid w:val="00DA1BA2"/>
    <w:rsid w:val="00DA222B"/>
    <w:rsid w:val="00DA40B0"/>
    <w:rsid w:val="00DA5FB9"/>
    <w:rsid w:val="00DB1CA7"/>
    <w:rsid w:val="00DB497E"/>
    <w:rsid w:val="00DB5019"/>
    <w:rsid w:val="00DB677B"/>
    <w:rsid w:val="00DC13E7"/>
    <w:rsid w:val="00DC1978"/>
    <w:rsid w:val="00DC575A"/>
    <w:rsid w:val="00DE0EAD"/>
    <w:rsid w:val="00DE6960"/>
    <w:rsid w:val="00DE7041"/>
    <w:rsid w:val="00DF2E59"/>
    <w:rsid w:val="00DF70C5"/>
    <w:rsid w:val="00E11550"/>
    <w:rsid w:val="00E170B0"/>
    <w:rsid w:val="00E279C7"/>
    <w:rsid w:val="00E30205"/>
    <w:rsid w:val="00E37BB9"/>
    <w:rsid w:val="00E45668"/>
    <w:rsid w:val="00E62E36"/>
    <w:rsid w:val="00E63B16"/>
    <w:rsid w:val="00E65BFE"/>
    <w:rsid w:val="00E65DF0"/>
    <w:rsid w:val="00E709B6"/>
    <w:rsid w:val="00EA1032"/>
    <w:rsid w:val="00EA3184"/>
    <w:rsid w:val="00EA4C9A"/>
    <w:rsid w:val="00EA5631"/>
    <w:rsid w:val="00EB1D1A"/>
    <w:rsid w:val="00ED07EE"/>
    <w:rsid w:val="00ED2E3B"/>
    <w:rsid w:val="00EE0DAE"/>
    <w:rsid w:val="00EE1249"/>
    <w:rsid w:val="00EF6B74"/>
    <w:rsid w:val="00F03D8A"/>
    <w:rsid w:val="00F11335"/>
    <w:rsid w:val="00F11450"/>
    <w:rsid w:val="00F179F6"/>
    <w:rsid w:val="00F2725A"/>
    <w:rsid w:val="00F30CF3"/>
    <w:rsid w:val="00F34AAA"/>
    <w:rsid w:val="00F400AB"/>
    <w:rsid w:val="00F51730"/>
    <w:rsid w:val="00F52765"/>
    <w:rsid w:val="00F63C2C"/>
    <w:rsid w:val="00F7218D"/>
    <w:rsid w:val="00F75E17"/>
    <w:rsid w:val="00F76810"/>
    <w:rsid w:val="00F77009"/>
    <w:rsid w:val="00F8467E"/>
    <w:rsid w:val="00F8486F"/>
    <w:rsid w:val="00F84F21"/>
    <w:rsid w:val="00F902AF"/>
    <w:rsid w:val="00F914DA"/>
    <w:rsid w:val="00FA0F36"/>
    <w:rsid w:val="00FA13DC"/>
    <w:rsid w:val="00FB1030"/>
    <w:rsid w:val="00FC3174"/>
    <w:rsid w:val="00FD2A02"/>
    <w:rsid w:val="00FE4F11"/>
    <w:rsid w:val="00FE6005"/>
    <w:rsid w:val="00FE72FC"/>
    <w:rsid w:val="00FF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locked="1"/>
    <w:lsdException w:name="annotation text" w:locked="1" w:uiPriority="0"/>
    <w:lsdException w:name="header" w:locked="1" w:uiPriority="0"/>
    <w:lsdException w:name="footer" w:locked="1" w:uiPriority="0"/>
    <w:lsdException w:name="caption" w:locked="1" w:uiPriority="0" w:qFormat="1"/>
    <w:lsdException w:name="annotation reference" w:locked="1" w:uiPriority="0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Hyperlink" w:locked="1"/>
    <w:lsdException w:name="FollowedHyperlink" w:locked="1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/>
    <w:lsdException w:name="annotation subject" w:locked="1" w:uiPriority="0"/>
    <w:lsdException w:name="Balloon Text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329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ascii="Calibri" w:hAnsi="Calibri" w:cs="Calibri"/>
      <w:color w:val="000000"/>
      <w:u w:color="000000"/>
    </w:rPr>
  </w:style>
  <w:style w:type="paragraph" w:styleId="Nagwek1">
    <w:name w:val="heading 1"/>
    <w:basedOn w:val="Normalny"/>
    <w:link w:val="Nagwek1Znak"/>
    <w:uiPriority w:val="9"/>
    <w:qFormat/>
    <w:locked/>
    <w:rsid w:val="003F05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5E2C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6E329D"/>
    <w:rPr>
      <w:rFonts w:cs="Times New Roman"/>
      <w:u w:val="single"/>
    </w:rPr>
  </w:style>
  <w:style w:type="table" w:customStyle="1" w:styleId="TableNormal1">
    <w:name w:val="Table Normal1"/>
    <w:uiPriority w:val="99"/>
    <w:rsid w:val="006E329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hAnsi="Calibri" w:cs="Calibri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rsid w:val="006E3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5B6EBB"/>
    <w:rPr>
      <w:rFonts w:ascii="Calibri" w:hAnsi="Calibri" w:cs="Calibri"/>
      <w:color w:val="000000"/>
      <w:u w:color="000000"/>
    </w:rPr>
  </w:style>
  <w:style w:type="paragraph" w:styleId="Stopka">
    <w:name w:val="footer"/>
    <w:basedOn w:val="Normalny"/>
    <w:link w:val="StopkaZnak"/>
    <w:uiPriority w:val="99"/>
    <w:rsid w:val="006E3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5B6EBB"/>
    <w:rPr>
      <w:rFonts w:ascii="Calibri" w:hAnsi="Calibri" w:cs="Calibri"/>
      <w:color w:val="000000"/>
      <w:u w:color="00000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E329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B6EBB"/>
    <w:rPr>
      <w:rFonts w:ascii="Calibri" w:hAnsi="Calibri" w:cs="Calibri"/>
      <w:color w:val="000000"/>
      <w:sz w:val="20"/>
      <w:szCs w:val="20"/>
      <w:u w:color="000000"/>
    </w:rPr>
  </w:style>
  <w:style w:type="paragraph" w:customStyle="1" w:styleId="Domylna">
    <w:name w:val="Domyślna"/>
    <w:uiPriority w:val="99"/>
    <w:rsid w:val="006E329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</w:rPr>
  </w:style>
  <w:style w:type="paragraph" w:styleId="Tekstkomentarza">
    <w:name w:val="annotation text"/>
    <w:basedOn w:val="Normalny"/>
    <w:link w:val="TekstkomentarzaZnak"/>
    <w:uiPriority w:val="99"/>
    <w:semiHidden/>
    <w:rsid w:val="006E32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6E329D"/>
    <w:rPr>
      <w:rFonts w:ascii="Calibri" w:hAnsi="Calibri" w:cs="Calibri"/>
      <w:color w:val="000000"/>
      <w:u w:color="000000"/>
    </w:rPr>
  </w:style>
  <w:style w:type="character" w:styleId="Odwoaniedokomentarza">
    <w:name w:val="annotation reference"/>
    <w:basedOn w:val="Domylnaczcionkaakapitu"/>
    <w:uiPriority w:val="99"/>
    <w:semiHidden/>
    <w:rsid w:val="006E329D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422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22AC5"/>
    <w:rPr>
      <w:rFonts w:ascii="Tahoma" w:hAnsi="Tahoma" w:cs="Tahoma"/>
      <w:color w:val="000000"/>
      <w:sz w:val="16"/>
      <w:szCs w:val="16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256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825606"/>
    <w:rPr>
      <w:rFonts w:ascii="Calibri" w:hAnsi="Calibri" w:cs="Calibri"/>
      <w:b/>
      <w:bCs/>
      <w:color w:val="000000"/>
      <w:u w:color="000000"/>
    </w:rPr>
  </w:style>
  <w:style w:type="paragraph" w:styleId="NormalnyWeb">
    <w:name w:val="Normal (Web)"/>
    <w:basedOn w:val="Normalny"/>
    <w:uiPriority w:val="99"/>
    <w:rsid w:val="00987F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MS Mincho" w:hAnsi="Times New Roman" w:cs="Times New Roman"/>
      <w:color w:val="auto"/>
      <w:sz w:val="24"/>
      <w:szCs w:val="24"/>
      <w:lang w:eastAsia="ja-JP"/>
    </w:rPr>
  </w:style>
  <w:style w:type="character" w:styleId="Pogrubienie">
    <w:name w:val="Strong"/>
    <w:basedOn w:val="Domylnaczcionkaakapitu"/>
    <w:uiPriority w:val="22"/>
    <w:qFormat/>
    <w:rsid w:val="00987FE2"/>
    <w:rPr>
      <w:rFonts w:cs="Times New Roman"/>
      <w:b/>
      <w:bCs/>
    </w:rPr>
  </w:style>
  <w:style w:type="character" w:customStyle="1" w:styleId="apple-converted-space">
    <w:name w:val="apple-converted-space"/>
    <w:basedOn w:val="Domylnaczcionkaakapitu"/>
    <w:uiPriority w:val="99"/>
    <w:rsid w:val="00987FE2"/>
    <w:rPr>
      <w:rFonts w:cs="Times New Roman"/>
    </w:rPr>
  </w:style>
  <w:style w:type="character" w:styleId="UyteHipercze">
    <w:name w:val="FollowedHyperlink"/>
    <w:basedOn w:val="Domylnaczcionkaakapitu"/>
    <w:uiPriority w:val="99"/>
    <w:rsid w:val="006F558B"/>
    <w:rPr>
      <w:rFonts w:cs="Times New Roman"/>
      <w:color w:val="800080"/>
      <w:u w:val="single"/>
    </w:rPr>
  </w:style>
  <w:style w:type="character" w:styleId="Odwoanieprzypisudolnego">
    <w:name w:val="footnote reference"/>
    <w:basedOn w:val="Domylnaczcionkaakapitu"/>
    <w:uiPriority w:val="99"/>
    <w:semiHidden/>
    <w:rsid w:val="006E2B30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AE1F6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AE1F6E"/>
    <w:rPr>
      <w:rFonts w:ascii="Calibri" w:hAnsi="Calibri" w:cs="Calibri"/>
      <w:color w:val="000000"/>
      <w:sz w:val="20"/>
      <w:szCs w:val="20"/>
      <w:u w:color="00000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rsid w:val="00AE1F6E"/>
    <w:rPr>
      <w:rFonts w:cs="Times New Roman"/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3F05BD"/>
    <w:rPr>
      <w:rFonts w:eastAsia="Times New Roman"/>
      <w:b/>
      <w:bCs/>
      <w:kern w:val="36"/>
      <w:sz w:val="48"/>
      <w:szCs w:val="4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524C5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6E17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Nagwek2Znak">
    <w:name w:val="Nagłówek 2 Znak"/>
    <w:basedOn w:val="Domylnaczcionkaakapitu"/>
    <w:link w:val="Nagwek2"/>
    <w:semiHidden/>
    <w:rsid w:val="005E2C6C"/>
    <w:rPr>
      <w:rFonts w:asciiTheme="majorHAnsi" w:eastAsiaTheme="majorEastAsia" w:hAnsiTheme="majorHAnsi" w:cstheme="majorBidi"/>
      <w:color w:val="365F91" w:themeColor="accent1" w:themeShade="BF"/>
      <w:sz w:val="26"/>
      <w:szCs w:val="26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locked="1"/>
    <w:lsdException w:name="annotation text" w:locked="1" w:uiPriority="0"/>
    <w:lsdException w:name="header" w:locked="1" w:uiPriority="0"/>
    <w:lsdException w:name="footer" w:locked="1" w:uiPriority="0"/>
    <w:lsdException w:name="caption" w:locked="1" w:uiPriority="0" w:qFormat="1"/>
    <w:lsdException w:name="annotation reference" w:locked="1" w:uiPriority="0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Hyperlink" w:locked="1"/>
    <w:lsdException w:name="FollowedHyperlink" w:locked="1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/>
    <w:lsdException w:name="annotation subject" w:locked="1" w:uiPriority="0"/>
    <w:lsdException w:name="Balloon Text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329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ascii="Calibri" w:hAnsi="Calibri" w:cs="Calibri"/>
      <w:color w:val="000000"/>
      <w:u w:color="000000"/>
    </w:rPr>
  </w:style>
  <w:style w:type="paragraph" w:styleId="Nagwek1">
    <w:name w:val="heading 1"/>
    <w:basedOn w:val="Normalny"/>
    <w:link w:val="Nagwek1Znak"/>
    <w:uiPriority w:val="9"/>
    <w:qFormat/>
    <w:locked/>
    <w:rsid w:val="003F05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5E2C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6E329D"/>
    <w:rPr>
      <w:rFonts w:cs="Times New Roman"/>
      <w:u w:val="single"/>
    </w:rPr>
  </w:style>
  <w:style w:type="table" w:customStyle="1" w:styleId="TableNormal1">
    <w:name w:val="Table Normal1"/>
    <w:uiPriority w:val="99"/>
    <w:rsid w:val="006E329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hAnsi="Calibri" w:cs="Calibri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rsid w:val="006E3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5B6EBB"/>
    <w:rPr>
      <w:rFonts w:ascii="Calibri" w:hAnsi="Calibri" w:cs="Calibri"/>
      <w:color w:val="000000"/>
      <w:u w:color="000000"/>
    </w:rPr>
  </w:style>
  <w:style w:type="paragraph" w:styleId="Stopka">
    <w:name w:val="footer"/>
    <w:basedOn w:val="Normalny"/>
    <w:link w:val="StopkaZnak"/>
    <w:uiPriority w:val="99"/>
    <w:rsid w:val="006E32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5B6EBB"/>
    <w:rPr>
      <w:rFonts w:ascii="Calibri" w:hAnsi="Calibri" w:cs="Calibri"/>
      <w:color w:val="000000"/>
      <w:u w:color="00000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E329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B6EBB"/>
    <w:rPr>
      <w:rFonts w:ascii="Calibri" w:hAnsi="Calibri" w:cs="Calibri"/>
      <w:color w:val="000000"/>
      <w:sz w:val="20"/>
      <w:szCs w:val="20"/>
      <w:u w:color="000000"/>
    </w:rPr>
  </w:style>
  <w:style w:type="paragraph" w:customStyle="1" w:styleId="Domylna">
    <w:name w:val="Domyślna"/>
    <w:uiPriority w:val="99"/>
    <w:rsid w:val="006E329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</w:rPr>
  </w:style>
  <w:style w:type="paragraph" w:styleId="Tekstkomentarza">
    <w:name w:val="annotation text"/>
    <w:basedOn w:val="Normalny"/>
    <w:link w:val="TekstkomentarzaZnak"/>
    <w:uiPriority w:val="99"/>
    <w:semiHidden/>
    <w:rsid w:val="006E32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6E329D"/>
    <w:rPr>
      <w:rFonts w:ascii="Calibri" w:hAnsi="Calibri" w:cs="Calibri"/>
      <w:color w:val="000000"/>
      <w:u w:color="000000"/>
    </w:rPr>
  </w:style>
  <w:style w:type="character" w:styleId="Odwoaniedokomentarza">
    <w:name w:val="annotation reference"/>
    <w:basedOn w:val="Domylnaczcionkaakapitu"/>
    <w:uiPriority w:val="99"/>
    <w:semiHidden/>
    <w:rsid w:val="006E329D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422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22AC5"/>
    <w:rPr>
      <w:rFonts w:ascii="Tahoma" w:hAnsi="Tahoma" w:cs="Tahoma"/>
      <w:color w:val="000000"/>
      <w:sz w:val="16"/>
      <w:szCs w:val="16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256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825606"/>
    <w:rPr>
      <w:rFonts w:ascii="Calibri" w:hAnsi="Calibri" w:cs="Calibri"/>
      <w:b/>
      <w:bCs/>
      <w:color w:val="000000"/>
      <w:u w:color="000000"/>
    </w:rPr>
  </w:style>
  <w:style w:type="paragraph" w:styleId="NormalnyWeb">
    <w:name w:val="Normal (Web)"/>
    <w:basedOn w:val="Normalny"/>
    <w:uiPriority w:val="99"/>
    <w:rsid w:val="00987F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MS Mincho" w:hAnsi="Times New Roman" w:cs="Times New Roman"/>
      <w:color w:val="auto"/>
      <w:sz w:val="24"/>
      <w:szCs w:val="24"/>
      <w:lang w:eastAsia="ja-JP"/>
    </w:rPr>
  </w:style>
  <w:style w:type="character" w:styleId="Pogrubienie">
    <w:name w:val="Strong"/>
    <w:basedOn w:val="Domylnaczcionkaakapitu"/>
    <w:uiPriority w:val="22"/>
    <w:qFormat/>
    <w:rsid w:val="00987FE2"/>
    <w:rPr>
      <w:rFonts w:cs="Times New Roman"/>
      <w:b/>
      <w:bCs/>
    </w:rPr>
  </w:style>
  <w:style w:type="character" w:customStyle="1" w:styleId="apple-converted-space">
    <w:name w:val="apple-converted-space"/>
    <w:basedOn w:val="Domylnaczcionkaakapitu"/>
    <w:uiPriority w:val="99"/>
    <w:rsid w:val="00987FE2"/>
    <w:rPr>
      <w:rFonts w:cs="Times New Roman"/>
    </w:rPr>
  </w:style>
  <w:style w:type="character" w:styleId="UyteHipercze">
    <w:name w:val="FollowedHyperlink"/>
    <w:basedOn w:val="Domylnaczcionkaakapitu"/>
    <w:uiPriority w:val="99"/>
    <w:rsid w:val="006F558B"/>
    <w:rPr>
      <w:rFonts w:cs="Times New Roman"/>
      <w:color w:val="800080"/>
      <w:u w:val="single"/>
    </w:rPr>
  </w:style>
  <w:style w:type="character" w:styleId="Odwoanieprzypisudolnego">
    <w:name w:val="footnote reference"/>
    <w:basedOn w:val="Domylnaczcionkaakapitu"/>
    <w:uiPriority w:val="99"/>
    <w:semiHidden/>
    <w:rsid w:val="006E2B30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AE1F6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AE1F6E"/>
    <w:rPr>
      <w:rFonts w:ascii="Calibri" w:hAnsi="Calibri" w:cs="Calibri"/>
      <w:color w:val="000000"/>
      <w:sz w:val="20"/>
      <w:szCs w:val="20"/>
      <w:u w:color="00000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rsid w:val="00AE1F6E"/>
    <w:rPr>
      <w:rFonts w:cs="Times New Roman"/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3F05BD"/>
    <w:rPr>
      <w:rFonts w:eastAsia="Times New Roman"/>
      <w:b/>
      <w:bCs/>
      <w:kern w:val="36"/>
      <w:sz w:val="48"/>
      <w:szCs w:val="4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524C5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6E17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Nagwek2Znak">
    <w:name w:val="Nagłówek 2 Znak"/>
    <w:basedOn w:val="Domylnaczcionkaakapitu"/>
    <w:link w:val="Nagwek2"/>
    <w:semiHidden/>
    <w:rsid w:val="005E2C6C"/>
    <w:rPr>
      <w:rFonts w:asciiTheme="majorHAnsi" w:eastAsiaTheme="majorEastAsia" w:hAnsiTheme="majorHAnsi" w:cstheme="majorBidi"/>
      <w:color w:val="365F91" w:themeColor="accent1" w:themeShade="BF"/>
      <w:sz w:val="26"/>
      <w:szCs w:val="2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0301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4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3675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407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7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8DFA5-D1BD-48E2-8B63-27630D4EF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698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Szanowna Pani,</vt:lpstr>
    </vt:vector>
  </TitlesOfParts>
  <Company>Microsoft</Company>
  <LinksUpToDate>false</LinksUpToDate>
  <CharactersWithSpaces>4871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Szanowna Pani,</dc:title>
  <dc:creator>Monika Szymanska</dc:creator>
  <cp:lastModifiedBy>Adrianna Gregorek</cp:lastModifiedBy>
  <cp:revision>2</cp:revision>
  <cp:lastPrinted>2016-04-29T07:25:00Z</cp:lastPrinted>
  <dcterms:created xsi:type="dcterms:W3CDTF">2018-09-19T12:54:00Z</dcterms:created>
  <dcterms:modified xsi:type="dcterms:W3CDTF">2018-09-19T12:54:00Z</dcterms:modified>
</cp:coreProperties>
</file>