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C35" w:rsidRPr="008D37A8" w:rsidRDefault="00101C35" w:rsidP="003C21E7">
      <w:pPr>
        <w:spacing w:before="100" w:beforeAutospacing="1" w:after="100" w:afterAutospacing="1" w:line="240" w:lineRule="auto"/>
        <w:jc w:val="center"/>
        <w:outlineLvl w:val="0"/>
        <w:rPr>
          <w:rFonts w:ascii="Verdana" w:hAnsi="Verdana"/>
          <w:b/>
          <w:bCs/>
          <w:kern w:val="36"/>
          <w:lang w:eastAsia="pl-PL"/>
        </w:rPr>
      </w:pPr>
      <w:r w:rsidRPr="008D37A8">
        <w:rPr>
          <w:rFonts w:ascii="Verdana" w:hAnsi="Verdana"/>
          <w:b/>
          <w:bCs/>
          <w:kern w:val="36"/>
          <w:lang w:eastAsia="pl-PL"/>
        </w:rPr>
        <w:t>Mięśniaki macicy – dlaczego wstydzimy się o nich mówić?</w:t>
      </w:r>
    </w:p>
    <w:p w:rsidR="00101C35" w:rsidRPr="008D37A8" w:rsidRDefault="00101C35" w:rsidP="00790517">
      <w:pPr>
        <w:spacing w:before="100" w:beforeAutospacing="1" w:after="100" w:afterAutospacing="1" w:line="240" w:lineRule="auto"/>
        <w:jc w:val="both"/>
        <w:rPr>
          <w:rFonts w:ascii="Verdana" w:hAnsi="Verdana"/>
          <w:b/>
          <w:sz w:val="20"/>
          <w:szCs w:val="20"/>
          <w:lang w:eastAsia="pl-PL"/>
        </w:rPr>
      </w:pPr>
      <w:r w:rsidRPr="008D37A8">
        <w:rPr>
          <w:rFonts w:ascii="Verdana" w:hAnsi="Verdana"/>
          <w:b/>
          <w:sz w:val="20"/>
          <w:szCs w:val="20"/>
          <w:lang w:eastAsia="pl-PL"/>
        </w:rPr>
        <w:t>Mięśniaki macicy to problem, z którym zmaga się co piąta kobieta po 35. roku życia i co druga miesiączkująca pięćdziesięciolatka. Okazuje się, że temat tego s</w:t>
      </w:r>
      <w:r>
        <w:rPr>
          <w:rFonts w:ascii="Verdana" w:hAnsi="Verdana"/>
          <w:b/>
          <w:sz w:val="20"/>
          <w:szCs w:val="20"/>
          <w:lang w:eastAsia="pl-PL"/>
        </w:rPr>
        <w:t>chorzenia, choć</w:t>
      </w:r>
      <w:r w:rsidRPr="008D37A8">
        <w:rPr>
          <w:rFonts w:ascii="Verdana" w:hAnsi="Verdana"/>
          <w:b/>
          <w:sz w:val="20"/>
          <w:szCs w:val="20"/>
          <w:lang w:eastAsia="pl-PL"/>
        </w:rPr>
        <w:t xml:space="preserve"> coraz częściej podejmowany przez media, wśród samych kobiet nadal stanowi tabu i bywa przemilczany. Dlaczego tak się dzieje</w:t>
      </w:r>
      <w:r>
        <w:rPr>
          <w:rFonts w:ascii="Verdana" w:hAnsi="Verdana"/>
          <w:b/>
          <w:sz w:val="20"/>
          <w:szCs w:val="20"/>
          <w:lang w:eastAsia="pl-PL"/>
        </w:rPr>
        <w:t>,</w:t>
      </w:r>
      <w:r w:rsidRPr="008D37A8">
        <w:rPr>
          <w:rFonts w:ascii="Verdana" w:hAnsi="Verdana"/>
          <w:b/>
          <w:sz w:val="20"/>
          <w:szCs w:val="20"/>
          <w:lang w:eastAsia="pl-PL"/>
        </w:rPr>
        <w:t xml:space="preserve"> odpowiada </w:t>
      </w:r>
      <w:r w:rsidRPr="008D37A8">
        <w:rPr>
          <w:rFonts w:ascii="Verdana" w:hAnsi="Verdana"/>
          <w:b/>
          <w:sz w:val="20"/>
          <w:szCs w:val="20"/>
        </w:rPr>
        <w:t xml:space="preserve">Dorota Gromnicka, psycholog, ekspert programu „Zdrowa ONA”. </w:t>
      </w:r>
    </w:p>
    <w:p w:rsidR="00101C35" w:rsidRPr="008D37A8" w:rsidRDefault="00101C35" w:rsidP="00F0160C">
      <w:pPr>
        <w:spacing w:after="0" w:line="240" w:lineRule="auto"/>
        <w:jc w:val="center"/>
        <w:rPr>
          <w:rFonts w:ascii="Verdana" w:hAnsi="Verdana"/>
          <w:b/>
          <w:sz w:val="20"/>
          <w:szCs w:val="20"/>
          <w:lang w:eastAsia="pl-PL"/>
        </w:rPr>
      </w:pPr>
      <w:r w:rsidRPr="008D37A8">
        <w:rPr>
          <w:rFonts w:ascii="Verdana" w:hAnsi="Verdana"/>
          <w:b/>
          <w:sz w:val="20"/>
          <w:szCs w:val="20"/>
          <w:lang w:eastAsia="pl-PL"/>
        </w:rPr>
        <w:t>Dlaczego kobiety nie chcą rozmawiać o mięśniakach macicy?</w:t>
      </w:r>
    </w:p>
    <w:p w:rsidR="00101C35" w:rsidRPr="00AC6028" w:rsidRDefault="00101C35" w:rsidP="00F0160C">
      <w:pPr>
        <w:spacing w:beforeAutospacing="1" w:after="0" w:afterAutospacing="1" w:line="240" w:lineRule="auto"/>
        <w:jc w:val="both"/>
        <w:rPr>
          <w:rFonts w:ascii="Verdana" w:hAnsi="Verdana"/>
          <w:i/>
          <w:sz w:val="20"/>
          <w:szCs w:val="20"/>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6" type="#_x0000_t75" style="position:absolute;left:0;text-align:left;margin-left:5in;margin-top:20.7pt;width:90pt;height:135.75pt;z-index:-251658240;visibility:visible" wrapcoords="-180 0 -180 21481 21600 21481 21600 0 -180 0">
            <v:imagedata r:id="rId4" o:title=""/>
            <w10:wrap type="tight"/>
          </v:shape>
        </w:pict>
      </w:r>
      <w:r w:rsidRPr="00AC6028">
        <w:rPr>
          <w:rFonts w:ascii="Verdana" w:hAnsi="Verdana"/>
          <w:i/>
          <w:sz w:val="20"/>
          <w:szCs w:val="20"/>
        </w:rPr>
        <w:t xml:space="preserve">Polacy chętnie </w:t>
      </w:r>
      <w:r>
        <w:rPr>
          <w:rFonts w:ascii="Verdana" w:hAnsi="Verdana"/>
          <w:i/>
          <w:sz w:val="20"/>
          <w:szCs w:val="20"/>
        </w:rPr>
        <w:t xml:space="preserve">rozmawiają o zdrowiu, ale niekoniecznie o </w:t>
      </w:r>
      <w:r w:rsidRPr="00AC6028">
        <w:rPr>
          <w:rFonts w:ascii="Verdana" w:hAnsi="Verdana"/>
          <w:i/>
          <w:sz w:val="20"/>
          <w:szCs w:val="20"/>
        </w:rPr>
        <w:t>chorobach. Szczególnie, jeśli mamy do czynienia z osobami w sile wieku</w:t>
      </w:r>
      <w:r>
        <w:rPr>
          <w:rFonts w:ascii="Verdana" w:hAnsi="Verdana"/>
          <w:i/>
          <w:sz w:val="20"/>
          <w:szCs w:val="20"/>
        </w:rPr>
        <w:t>. Istnieje przekonanie, że choroby powinniśmy znosić w pokorze i nikt nie chce słuchać o bólach i dolegliwościach. Jednakże jest pewna różnica między zamęczaniem innych opowieściami o swoich chorobach a dzieleniem się swoimi obawami i poszukiwaniem wsparcia. Trzeba zaznaczyć, że na powstawanie barier w rozmowie o chorobach ma wpływ chociażby osobowość człowieka, typ relacji czy okoliczności. Nie każdy człowiek jest w stanie towarzyszyć innym w lękach i bólach, czasami więc z nieporadności zmienia temat czy mówi rzeczy, które nie sprzyjają dalszej otwartości. Dodatkową barierą w </w:t>
      </w:r>
      <w:r w:rsidRPr="00AC6028">
        <w:rPr>
          <w:rFonts w:ascii="Verdana" w:hAnsi="Verdana"/>
          <w:i/>
          <w:sz w:val="20"/>
          <w:szCs w:val="20"/>
        </w:rPr>
        <w:t>komunikacji jest też rodzaj schorzenia. Choroby ginekologiczne wzbudzają zakłopotanie, ponieważ związane są z seksualnością i życiem intymnym,</w:t>
      </w:r>
      <w:r>
        <w:rPr>
          <w:rFonts w:ascii="Verdana" w:hAnsi="Verdana"/>
          <w:i/>
          <w:sz w:val="20"/>
          <w:szCs w:val="20"/>
        </w:rPr>
        <w:t xml:space="preserve"> a to bardzo wrażliwa sfera u </w:t>
      </w:r>
      <w:r w:rsidRPr="00AC6028">
        <w:rPr>
          <w:rFonts w:ascii="Verdana" w:hAnsi="Verdana"/>
          <w:i/>
          <w:sz w:val="20"/>
          <w:szCs w:val="20"/>
        </w:rPr>
        <w:t>każdego człowieka.</w:t>
      </w:r>
      <w:r>
        <w:rPr>
          <w:rFonts w:ascii="Verdana" w:hAnsi="Verdana"/>
          <w:i/>
          <w:sz w:val="20"/>
          <w:szCs w:val="20"/>
        </w:rPr>
        <w:t xml:space="preserve"> </w:t>
      </w:r>
      <w:r w:rsidRPr="00AC6028">
        <w:rPr>
          <w:rFonts w:ascii="Verdana" w:hAnsi="Verdana"/>
          <w:i/>
          <w:sz w:val="20"/>
          <w:szCs w:val="20"/>
        </w:rPr>
        <w:t xml:space="preserve">Poza tym mięśniaki macicy mogą dawać </w:t>
      </w:r>
      <w:r w:rsidRPr="00AC6028">
        <w:rPr>
          <w:rFonts w:ascii="Verdana" w:hAnsi="Verdana"/>
          <w:i/>
          <w:sz w:val="20"/>
          <w:szCs w:val="20"/>
          <w:lang w:eastAsia="pl-PL"/>
        </w:rPr>
        <w:t>dość krępujące objawy: obfite krwawienia, ból w podbrzuszu, osłabienie. Dyskomfort fizyczny ma duży wpływ na samoocenę kobiety i poczucie je</w:t>
      </w:r>
      <w:r>
        <w:rPr>
          <w:rFonts w:ascii="Verdana" w:hAnsi="Verdana"/>
          <w:i/>
          <w:sz w:val="20"/>
          <w:szCs w:val="20"/>
          <w:lang w:eastAsia="pl-PL"/>
        </w:rPr>
        <w:t>j atrakcyjności. Oczywiście zrozumiała jest niechęć i brak potrzeby rozmawiania w detalach o swoich dolegliwościach, jednak całkowite milczenie również wobec najbliższych może wzmacniać u kobiety poczucie osamotnienia, odrzucenia i niezrozumienia, co wedle zasad błędnego koła spowoduje jeszcze większy problem z rozmową na temat choroby.</w:t>
      </w:r>
    </w:p>
    <w:p w:rsidR="00101C35" w:rsidRPr="008D37A8" w:rsidRDefault="00101C35" w:rsidP="00F0160C">
      <w:pPr>
        <w:spacing w:after="0" w:line="240" w:lineRule="auto"/>
        <w:jc w:val="center"/>
        <w:rPr>
          <w:rFonts w:ascii="Verdana" w:hAnsi="Verdana"/>
          <w:b/>
          <w:sz w:val="20"/>
          <w:szCs w:val="20"/>
        </w:rPr>
      </w:pPr>
      <w:r w:rsidRPr="008D37A8">
        <w:rPr>
          <w:rFonts w:ascii="Verdana" w:hAnsi="Verdana"/>
          <w:b/>
          <w:sz w:val="20"/>
          <w:szCs w:val="20"/>
        </w:rPr>
        <w:t>Czego tak naprawdę boją się kobiety, skoro istnieją skuteczne metody leczenia mięśniaków?</w:t>
      </w:r>
    </w:p>
    <w:p w:rsidR="00101C35" w:rsidRPr="008D37A8" w:rsidRDefault="00101C35" w:rsidP="00DC4E02">
      <w:pPr>
        <w:spacing w:after="0" w:line="240" w:lineRule="auto"/>
        <w:rPr>
          <w:rFonts w:ascii="Verdana" w:hAnsi="Verdana"/>
          <w:b/>
          <w:sz w:val="20"/>
          <w:szCs w:val="20"/>
        </w:rPr>
      </w:pPr>
    </w:p>
    <w:p w:rsidR="00101C35" w:rsidRPr="00AC6028" w:rsidRDefault="00101C35" w:rsidP="00F0160C">
      <w:pPr>
        <w:spacing w:after="0" w:line="240" w:lineRule="auto"/>
        <w:jc w:val="both"/>
        <w:rPr>
          <w:rFonts w:ascii="Verdana" w:hAnsi="Verdana"/>
          <w:i/>
          <w:sz w:val="20"/>
          <w:szCs w:val="20"/>
          <w:lang w:eastAsia="pl-PL"/>
        </w:rPr>
      </w:pPr>
      <w:r w:rsidRPr="00AC6028">
        <w:rPr>
          <w:rFonts w:ascii="Verdana" w:hAnsi="Verdana"/>
          <w:i/>
          <w:sz w:val="20"/>
          <w:szCs w:val="20"/>
          <w:lang w:eastAsia="pl-PL"/>
        </w:rPr>
        <w:t xml:space="preserve">Dla kobiety diagnoza mięśniaków macicy – szczególnie, jeśli nie towarzyszą </w:t>
      </w:r>
      <w:r>
        <w:rPr>
          <w:rFonts w:ascii="Verdana" w:hAnsi="Verdana"/>
          <w:i/>
          <w:sz w:val="20"/>
          <w:szCs w:val="20"/>
          <w:lang w:eastAsia="pl-PL"/>
        </w:rPr>
        <w:t>temu żadne objawy - jest trudną informacją, czasem nawet szokiem</w:t>
      </w:r>
      <w:r w:rsidRPr="00AC6028">
        <w:rPr>
          <w:rFonts w:ascii="Verdana" w:hAnsi="Verdana"/>
          <w:i/>
          <w:sz w:val="20"/>
          <w:szCs w:val="20"/>
          <w:lang w:eastAsia="pl-PL"/>
        </w:rPr>
        <w:t xml:space="preserve">. </w:t>
      </w:r>
      <w:r>
        <w:rPr>
          <w:rFonts w:ascii="Verdana" w:hAnsi="Verdana"/>
          <w:i/>
          <w:sz w:val="20"/>
          <w:szCs w:val="20"/>
          <w:lang w:eastAsia="pl-PL"/>
        </w:rPr>
        <w:t>Kobieta od razu zadaje sobie pytania</w:t>
      </w:r>
      <w:r w:rsidRPr="00AC6028">
        <w:rPr>
          <w:rFonts w:ascii="Verdana" w:hAnsi="Verdana"/>
          <w:i/>
          <w:sz w:val="20"/>
          <w:szCs w:val="20"/>
          <w:lang w:eastAsia="pl-PL"/>
        </w:rPr>
        <w:t xml:space="preserve">: </w:t>
      </w:r>
      <w:r>
        <w:rPr>
          <w:rFonts w:ascii="Verdana" w:hAnsi="Verdana"/>
          <w:i/>
          <w:sz w:val="20"/>
          <w:szCs w:val="20"/>
          <w:lang w:eastAsia="pl-PL"/>
        </w:rPr>
        <w:t xml:space="preserve">Co to właściwie oznacza? </w:t>
      </w:r>
      <w:r w:rsidRPr="00AC6028">
        <w:rPr>
          <w:rFonts w:ascii="Verdana" w:hAnsi="Verdana"/>
          <w:i/>
          <w:sz w:val="20"/>
          <w:szCs w:val="20"/>
          <w:lang w:eastAsia="pl-PL"/>
        </w:rPr>
        <w:t>Jak będzie wyglądało teraz moje życie? Wynika</w:t>
      </w:r>
      <w:r>
        <w:rPr>
          <w:rFonts w:ascii="Verdana" w:hAnsi="Verdana"/>
          <w:i/>
          <w:sz w:val="20"/>
          <w:szCs w:val="20"/>
          <w:lang w:eastAsia="pl-PL"/>
        </w:rPr>
        <w:t>ją</w:t>
      </w:r>
      <w:r w:rsidRPr="00AC6028">
        <w:rPr>
          <w:rFonts w:ascii="Verdana" w:hAnsi="Verdana"/>
          <w:i/>
          <w:sz w:val="20"/>
          <w:szCs w:val="20"/>
          <w:lang w:eastAsia="pl-PL"/>
        </w:rPr>
        <w:t xml:space="preserve"> on</w:t>
      </w:r>
      <w:r>
        <w:rPr>
          <w:rFonts w:ascii="Verdana" w:hAnsi="Verdana"/>
          <w:i/>
          <w:sz w:val="20"/>
          <w:szCs w:val="20"/>
          <w:lang w:eastAsia="pl-PL"/>
        </w:rPr>
        <w:t>e stąd, że większość kobiet</w:t>
      </w:r>
      <w:bookmarkStart w:id="0" w:name="_GoBack"/>
      <w:bookmarkEnd w:id="0"/>
      <w:r w:rsidRPr="00AC6028">
        <w:rPr>
          <w:rFonts w:ascii="Verdana" w:hAnsi="Verdana"/>
          <w:i/>
          <w:sz w:val="20"/>
          <w:szCs w:val="20"/>
          <w:lang w:eastAsia="pl-PL"/>
        </w:rPr>
        <w:t xml:space="preserve"> </w:t>
      </w:r>
      <w:r w:rsidRPr="00AC6028">
        <w:rPr>
          <w:rFonts w:ascii="Verdana" w:hAnsi="Verdana"/>
          <w:i/>
          <w:sz w:val="20"/>
          <w:szCs w:val="20"/>
        </w:rPr>
        <w:t xml:space="preserve">leczenie tych guzów kojarzy głównie z zabiegiem ingerującym w ich narządy rodne. Wśród pań istnieje silny lęk związany z tzw. „syndromem pustej kobiety”, że po operacji przestaną być </w:t>
      </w:r>
      <w:r w:rsidRPr="00AC6028">
        <w:rPr>
          <w:rFonts w:ascii="Verdana" w:hAnsi="Verdana"/>
          <w:i/>
          <w:sz w:val="20"/>
          <w:szCs w:val="20"/>
          <w:lang w:eastAsia="pl-PL"/>
        </w:rPr>
        <w:t>pełnowartościowymi kobietami i staną się niezdolne do prowadzenia aktywnego życia seksualnego. Bardzo często towarzyszy im też obawa, że zostaną przez to odrzucone przez mężczyzn. Wiele kobiet nie ma świadomości, że obecnie przy leczeniu mięśniaków macicy lekarze coraz częściej stosują terapię farmakologiczną, które ma na celu oszczędzenie macicy i zachowanie przez kobietę płodności.</w:t>
      </w:r>
    </w:p>
    <w:p w:rsidR="00101C35" w:rsidRPr="008D37A8" w:rsidRDefault="00101C35" w:rsidP="00F0160C">
      <w:pPr>
        <w:spacing w:before="100" w:beforeAutospacing="1" w:after="100" w:afterAutospacing="1" w:line="240" w:lineRule="auto"/>
        <w:jc w:val="center"/>
        <w:rPr>
          <w:rFonts w:ascii="Verdana" w:hAnsi="Verdana"/>
          <w:b/>
          <w:sz w:val="20"/>
          <w:szCs w:val="20"/>
          <w:lang w:eastAsia="pl-PL"/>
        </w:rPr>
      </w:pPr>
      <w:r w:rsidRPr="008D37A8">
        <w:rPr>
          <w:rFonts w:ascii="Verdana" w:hAnsi="Verdana"/>
          <w:b/>
          <w:sz w:val="20"/>
          <w:szCs w:val="20"/>
          <w:lang w:eastAsia="pl-PL"/>
        </w:rPr>
        <w:t xml:space="preserve">Jak </w:t>
      </w:r>
      <w:r>
        <w:rPr>
          <w:rFonts w:ascii="Verdana" w:hAnsi="Verdana"/>
          <w:b/>
          <w:sz w:val="20"/>
          <w:szCs w:val="20"/>
          <w:lang w:eastAsia="pl-PL"/>
        </w:rPr>
        <w:t xml:space="preserve">samą siebie </w:t>
      </w:r>
      <w:r w:rsidRPr="008D37A8">
        <w:rPr>
          <w:rFonts w:ascii="Verdana" w:hAnsi="Verdana"/>
          <w:b/>
          <w:sz w:val="20"/>
          <w:szCs w:val="20"/>
          <w:lang w:eastAsia="pl-PL"/>
        </w:rPr>
        <w:t>zachęcić do rozmów o mięśniakach macicy?</w:t>
      </w:r>
    </w:p>
    <w:p w:rsidR="00101C35" w:rsidRPr="00AC6028" w:rsidRDefault="00101C35" w:rsidP="00F0160C">
      <w:pPr>
        <w:spacing w:before="100" w:beforeAutospacing="1" w:after="100" w:afterAutospacing="1" w:line="240" w:lineRule="auto"/>
        <w:jc w:val="both"/>
        <w:rPr>
          <w:rFonts w:ascii="Verdana" w:hAnsi="Verdana"/>
          <w:i/>
          <w:sz w:val="20"/>
          <w:szCs w:val="20"/>
          <w:lang w:eastAsia="pl-PL"/>
        </w:rPr>
      </w:pPr>
      <w:r w:rsidRPr="00AC6028">
        <w:rPr>
          <w:rFonts w:ascii="Verdana" w:hAnsi="Verdana"/>
          <w:i/>
          <w:sz w:val="20"/>
          <w:szCs w:val="20"/>
          <w:lang w:eastAsia="pl-PL"/>
        </w:rPr>
        <w:t>Pamiętajmy, że mięśniaki macicy to choroba, która dotyczy sfery intymnej, dlatego nie należy zmuszać do rozmów na ten temat. Kobieta powinna sama zadecydować</w:t>
      </w:r>
      <w:r>
        <w:rPr>
          <w:rFonts w:ascii="Verdana" w:hAnsi="Verdana"/>
          <w:i/>
          <w:sz w:val="20"/>
          <w:szCs w:val="20"/>
          <w:lang w:eastAsia="pl-PL"/>
        </w:rPr>
        <w:t>,</w:t>
      </w:r>
      <w:r w:rsidRPr="00AC6028">
        <w:rPr>
          <w:rFonts w:ascii="Verdana" w:hAnsi="Verdana"/>
          <w:i/>
          <w:sz w:val="20"/>
          <w:szCs w:val="20"/>
          <w:lang w:eastAsia="pl-PL"/>
        </w:rPr>
        <w:t xml:space="preserve"> kiedy i w jakim zakresie chce o tym mówić. Na początek można zacząć od anonimowych rozmów na forach internetowych i w ten sposób oswajać lęk</w:t>
      </w:r>
      <w:r>
        <w:rPr>
          <w:rFonts w:ascii="Verdana" w:hAnsi="Verdana"/>
          <w:i/>
          <w:sz w:val="20"/>
          <w:szCs w:val="20"/>
          <w:lang w:eastAsia="pl-PL"/>
        </w:rPr>
        <w:t>,</w:t>
      </w:r>
      <w:r w:rsidRPr="00AC6028">
        <w:rPr>
          <w:rFonts w:ascii="Verdana" w:hAnsi="Verdana"/>
          <w:i/>
          <w:sz w:val="20"/>
          <w:szCs w:val="20"/>
          <w:lang w:eastAsia="pl-PL"/>
        </w:rPr>
        <w:t xml:space="preserve"> wiedząc, że nie jest się samemu z tym problemem. Druga opcja to rozmowa z inną, najlepiej bliską kobietą - matką, przyjaciółką, siostrą. Patrząc na statystyki, istnieje duże prawdopodobieństwo, że w naszym otoczeniu są kobiety, które zmagały się lub zmagają z tym samym problemem, ale też wstydzą się o nim mówić. Może się nagle okazać, że otwarcie się na rozmowę nieoczekiwanie pomoże nie tylko nam samym, ale także innym kobietom.</w:t>
      </w:r>
    </w:p>
    <w:p w:rsidR="00101C35" w:rsidRPr="00D657E3" w:rsidRDefault="00101C35" w:rsidP="00DC4E02">
      <w:pPr>
        <w:spacing w:before="100" w:beforeAutospacing="1" w:after="100" w:afterAutospacing="1" w:line="240" w:lineRule="auto"/>
        <w:rPr>
          <w:rFonts w:ascii="Verdana" w:hAnsi="Verdana"/>
          <w:color w:val="000000"/>
          <w:sz w:val="20"/>
          <w:szCs w:val="20"/>
          <w:lang w:eastAsia="pl-PL"/>
        </w:rPr>
      </w:pPr>
    </w:p>
    <w:p w:rsidR="00101C35" w:rsidRPr="00D657E3" w:rsidRDefault="00101C35" w:rsidP="00DC4E02">
      <w:pPr>
        <w:spacing w:after="0" w:line="240" w:lineRule="auto"/>
        <w:rPr>
          <w:rFonts w:ascii="Verdana" w:hAnsi="Verdana"/>
          <w:color w:val="000000"/>
          <w:sz w:val="20"/>
          <w:szCs w:val="20"/>
          <w:lang w:eastAsia="pl-PL"/>
        </w:rPr>
      </w:pPr>
    </w:p>
    <w:p w:rsidR="00101C35" w:rsidRPr="00D657E3" w:rsidRDefault="00101C35">
      <w:pPr>
        <w:rPr>
          <w:rFonts w:ascii="Verdana" w:hAnsi="Verdana"/>
          <w:sz w:val="20"/>
          <w:szCs w:val="20"/>
        </w:rPr>
      </w:pPr>
    </w:p>
    <w:sectPr w:rsidR="00101C35" w:rsidRPr="00D657E3" w:rsidSect="00CD15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4E02"/>
    <w:rsid w:val="00006DF0"/>
    <w:rsid w:val="0008156E"/>
    <w:rsid w:val="00101C35"/>
    <w:rsid w:val="001D43CD"/>
    <w:rsid w:val="001E7250"/>
    <w:rsid w:val="00227EFE"/>
    <w:rsid w:val="002F30DA"/>
    <w:rsid w:val="00382887"/>
    <w:rsid w:val="0038500F"/>
    <w:rsid w:val="003C1E4C"/>
    <w:rsid w:val="003C21E7"/>
    <w:rsid w:val="00434AE0"/>
    <w:rsid w:val="005227BE"/>
    <w:rsid w:val="005306DD"/>
    <w:rsid w:val="00550E2A"/>
    <w:rsid w:val="00596DBA"/>
    <w:rsid w:val="005A4A0C"/>
    <w:rsid w:val="005B05BB"/>
    <w:rsid w:val="006964E6"/>
    <w:rsid w:val="006D656A"/>
    <w:rsid w:val="00750AD6"/>
    <w:rsid w:val="00762029"/>
    <w:rsid w:val="00790517"/>
    <w:rsid w:val="007A0355"/>
    <w:rsid w:val="007C2FA4"/>
    <w:rsid w:val="00874F05"/>
    <w:rsid w:val="0089759E"/>
    <w:rsid w:val="008A3462"/>
    <w:rsid w:val="008C4E1F"/>
    <w:rsid w:val="008D37A8"/>
    <w:rsid w:val="008F6633"/>
    <w:rsid w:val="009C7208"/>
    <w:rsid w:val="009D2433"/>
    <w:rsid w:val="009F6C84"/>
    <w:rsid w:val="00A557DA"/>
    <w:rsid w:val="00AC6028"/>
    <w:rsid w:val="00B070B7"/>
    <w:rsid w:val="00B17D6A"/>
    <w:rsid w:val="00B475C5"/>
    <w:rsid w:val="00B86F6D"/>
    <w:rsid w:val="00B90C35"/>
    <w:rsid w:val="00BD7AC0"/>
    <w:rsid w:val="00BE1B06"/>
    <w:rsid w:val="00C51AE4"/>
    <w:rsid w:val="00C5709B"/>
    <w:rsid w:val="00C57F96"/>
    <w:rsid w:val="00C76A4B"/>
    <w:rsid w:val="00CA4D76"/>
    <w:rsid w:val="00CD1552"/>
    <w:rsid w:val="00CD639A"/>
    <w:rsid w:val="00D1662B"/>
    <w:rsid w:val="00D657E3"/>
    <w:rsid w:val="00D92090"/>
    <w:rsid w:val="00D96143"/>
    <w:rsid w:val="00D97489"/>
    <w:rsid w:val="00DC4E02"/>
    <w:rsid w:val="00E25727"/>
    <w:rsid w:val="00F011D3"/>
    <w:rsid w:val="00F0160C"/>
    <w:rsid w:val="00F122A5"/>
    <w:rsid w:val="00F37A64"/>
    <w:rsid w:val="00F40DBC"/>
    <w:rsid w:val="00F63FED"/>
    <w:rsid w:val="00FC03D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52"/>
    <w:pPr>
      <w:spacing w:after="200" w:line="276" w:lineRule="auto"/>
    </w:pPr>
    <w:rPr>
      <w:lang w:eastAsia="en-US"/>
    </w:rPr>
  </w:style>
  <w:style w:type="paragraph" w:styleId="Heading1">
    <w:name w:val="heading 1"/>
    <w:basedOn w:val="Normal"/>
    <w:link w:val="Heading1Char"/>
    <w:uiPriority w:val="99"/>
    <w:qFormat/>
    <w:rsid w:val="00DC4E02"/>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Heading3">
    <w:name w:val="heading 3"/>
    <w:basedOn w:val="Normal"/>
    <w:link w:val="Heading3Char"/>
    <w:uiPriority w:val="99"/>
    <w:qFormat/>
    <w:rsid w:val="00DC4E02"/>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4E02"/>
    <w:rPr>
      <w:rFonts w:ascii="Times New Roman" w:hAnsi="Times New Roman" w:cs="Times New Roman"/>
      <w:b/>
      <w:bCs/>
      <w:kern w:val="36"/>
      <w:sz w:val="48"/>
      <w:szCs w:val="48"/>
      <w:lang w:eastAsia="pl-PL"/>
    </w:rPr>
  </w:style>
  <w:style w:type="character" w:customStyle="1" w:styleId="Heading3Char">
    <w:name w:val="Heading 3 Char"/>
    <w:basedOn w:val="DefaultParagraphFont"/>
    <w:link w:val="Heading3"/>
    <w:uiPriority w:val="99"/>
    <w:locked/>
    <w:rsid w:val="00DC4E02"/>
    <w:rPr>
      <w:rFonts w:ascii="Times New Roman" w:hAnsi="Times New Roman" w:cs="Times New Roman"/>
      <w:b/>
      <w:bCs/>
      <w:sz w:val="27"/>
      <w:szCs w:val="27"/>
      <w:lang w:eastAsia="pl-PL"/>
    </w:rPr>
  </w:style>
  <w:style w:type="character" w:styleId="Hyperlink">
    <w:name w:val="Hyperlink"/>
    <w:basedOn w:val="DefaultParagraphFont"/>
    <w:uiPriority w:val="99"/>
    <w:semiHidden/>
    <w:rsid w:val="00DC4E02"/>
    <w:rPr>
      <w:rFonts w:cs="Times New Roman"/>
      <w:color w:val="0000FF"/>
      <w:u w:val="single"/>
    </w:rPr>
  </w:style>
  <w:style w:type="character" w:customStyle="1" w:styleId="spanh2">
    <w:name w:val="span_h2"/>
    <w:basedOn w:val="DefaultParagraphFont"/>
    <w:uiPriority w:val="99"/>
    <w:rsid w:val="00DC4E02"/>
    <w:rPr>
      <w:rFonts w:cs="Times New Roman"/>
    </w:rPr>
  </w:style>
  <w:style w:type="paragraph" w:styleId="NormalWeb">
    <w:name w:val="Normal (Web)"/>
    <w:basedOn w:val="Normal"/>
    <w:uiPriority w:val="99"/>
    <w:rsid w:val="00DC4E02"/>
    <w:pPr>
      <w:spacing w:before="100" w:beforeAutospacing="1" w:after="100" w:afterAutospacing="1" w:line="240" w:lineRule="auto"/>
    </w:pPr>
    <w:rPr>
      <w:rFonts w:ascii="Times New Roman" w:eastAsia="Times New Roman" w:hAnsi="Times New Roman"/>
      <w:sz w:val="24"/>
      <w:szCs w:val="24"/>
      <w:lang w:eastAsia="pl-PL"/>
    </w:rPr>
  </w:style>
  <w:style w:type="character" w:styleId="Strong">
    <w:name w:val="Strong"/>
    <w:basedOn w:val="DefaultParagraphFont"/>
    <w:uiPriority w:val="99"/>
    <w:qFormat/>
    <w:rsid w:val="00DC4E02"/>
    <w:rPr>
      <w:rFonts w:cs="Times New Roman"/>
      <w:b/>
      <w:bCs/>
    </w:rPr>
  </w:style>
  <w:style w:type="paragraph" w:styleId="BalloonText">
    <w:name w:val="Balloon Text"/>
    <w:basedOn w:val="Normal"/>
    <w:link w:val="BalloonTextChar"/>
    <w:uiPriority w:val="99"/>
    <w:semiHidden/>
    <w:rsid w:val="00DC4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4E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047614">
      <w:marLeft w:val="0"/>
      <w:marRight w:val="0"/>
      <w:marTop w:val="0"/>
      <w:marBottom w:val="0"/>
      <w:divBdr>
        <w:top w:val="none" w:sz="0" w:space="0" w:color="auto"/>
        <w:left w:val="none" w:sz="0" w:space="0" w:color="auto"/>
        <w:bottom w:val="none" w:sz="0" w:space="0" w:color="auto"/>
        <w:right w:val="none" w:sz="0" w:space="0" w:color="auto"/>
      </w:divBdr>
    </w:div>
    <w:div w:id="1107047618">
      <w:marLeft w:val="0"/>
      <w:marRight w:val="0"/>
      <w:marTop w:val="0"/>
      <w:marBottom w:val="0"/>
      <w:divBdr>
        <w:top w:val="none" w:sz="0" w:space="0" w:color="auto"/>
        <w:left w:val="none" w:sz="0" w:space="0" w:color="auto"/>
        <w:bottom w:val="none" w:sz="0" w:space="0" w:color="auto"/>
        <w:right w:val="none" w:sz="0" w:space="0" w:color="auto"/>
      </w:divBdr>
      <w:divsChild>
        <w:div w:id="1107047613">
          <w:marLeft w:val="0"/>
          <w:marRight w:val="0"/>
          <w:marTop w:val="0"/>
          <w:marBottom w:val="0"/>
          <w:divBdr>
            <w:top w:val="none" w:sz="0" w:space="0" w:color="auto"/>
            <w:left w:val="none" w:sz="0" w:space="0" w:color="auto"/>
            <w:bottom w:val="none" w:sz="0" w:space="0" w:color="auto"/>
            <w:right w:val="none" w:sz="0" w:space="0" w:color="auto"/>
          </w:divBdr>
        </w:div>
        <w:div w:id="1107047619">
          <w:marLeft w:val="0"/>
          <w:marRight w:val="0"/>
          <w:marTop w:val="0"/>
          <w:marBottom w:val="0"/>
          <w:divBdr>
            <w:top w:val="none" w:sz="0" w:space="0" w:color="auto"/>
            <w:left w:val="none" w:sz="0" w:space="0" w:color="auto"/>
            <w:bottom w:val="none" w:sz="0" w:space="0" w:color="auto"/>
            <w:right w:val="none" w:sz="0" w:space="0" w:color="auto"/>
          </w:divBdr>
          <w:divsChild>
            <w:div w:id="1107047610">
              <w:marLeft w:val="0"/>
              <w:marRight w:val="0"/>
              <w:marTop w:val="0"/>
              <w:marBottom w:val="0"/>
              <w:divBdr>
                <w:top w:val="none" w:sz="0" w:space="0" w:color="auto"/>
                <w:left w:val="none" w:sz="0" w:space="0" w:color="auto"/>
                <w:bottom w:val="none" w:sz="0" w:space="0" w:color="auto"/>
                <w:right w:val="none" w:sz="0" w:space="0" w:color="auto"/>
              </w:divBdr>
            </w:div>
            <w:div w:id="1107047611">
              <w:marLeft w:val="0"/>
              <w:marRight w:val="0"/>
              <w:marTop w:val="0"/>
              <w:marBottom w:val="0"/>
              <w:divBdr>
                <w:top w:val="none" w:sz="0" w:space="0" w:color="auto"/>
                <w:left w:val="none" w:sz="0" w:space="0" w:color="auto"/>
                <w:bottom w:val="none" w:sz="0" w:space="0" w:color="auto"/>
                <w:right w:val="none" w:sz="0" w:space="0" w:color="auto"/>
              </w:divBdr>
              <w:divsChild>
                <w:div w:id="1107047617">
                  <w:marLeft w:val="0"/>
                  <w:marRight w:val="0"/>
                  <w:marTop w:val="0"/>
                  <w:marBottom w:val="0"/>
                  <w:divBdr>
                    <w:top w:val="none" w:sz="0" w:space="0" w:color="auto"/>
                    <w:left w:val="none" w:sz="0" w:space="0" w:color="auto"/>
                    <w:bottom w:val="none" w:sz="0" w:space="0" w:color="auto"/>
                    <w:right w:val="none" w:sz="0" w:space="0" w:color="auto"/>
                  </w:divBdr>
                  <w:divsChild>
                    <w:div w:id="1107047629">
                      <w:marLeft w:val="0"/>
                      <w:marRight w:val="0"/>
                      <w:marTop w:val="0"/>
                      <w:marBottom w:val="0"/>
                      <w:divBdr>
                        <w:top w:val="none" w:sz="0" w:space="0" w:color="auto"/>
                        <w:left w:val="none" w:sz="0" w:space="0" w:color="auto"/>
                        <w:bottom w:val="none" w:sz="0" w:space="0" w:color="auto"/>
                        <w:right w:val="none" w:sz="0" w:space="0" w:color="auto"/>
                      </w:divBdr>
                    </w:div>
                  </w:divsChild>
                </w:div>
                <w:div w:id="1107047620">
                  <w:marLeft w:val="0"/>
                  <w:marRight w:val="0"/>
                  <w:marTop w:val="0"/>
                  <w:marBottom w:val="0"/>
                  <w:divBdr>
                    <w:top w:val="none" w:sz="0" w:space="0" w:color="auto"/>
                    <w:left w:val="none" w:sz="0" w:space="0" w:color="auto"/>
                    <w:bottom w:val="none" w:sz="0" w:space="0" w:color="auto"/>
                    <w:right w:val="none" w:sz="0" w:space="0" w:color="auto"/>
                  </w:divBdr>
                  <w:divsChild>
                    <w:div w:id="1107047616">
                      <w:marLeft w:val="0"/>
                      <w:marRight w:val="0"/>
                      <w:marTop w:val="0"/>
                      <w:marBottom w:val="0"/>
                      <w:divBdr>
                        <w:top w:val="none" w:sz="0" w:space="0" w:color="auto"/>
                        <w:left w:val="none" w:sz="0" w:space="0" w:color="auto"/>
                        <w:bottom w:val="none" w:sz="0" w:space="0" w:color="auto"/>
                        <w:right w:val="none" w:sz="0" w:space="0" w:color="auto"/>
                      </w:divBdr>
                    </w:div>
                  </w:divsChild>
                </w:div>
                <w:div w:id="1107047621">
                  <w:marLeft w:val="0"/>
                  <w:marRight w:val="0"/>
                  <w:marTop w:val="0"/>
                  <w:marBottom w:val="0"/>
                  <w:divBdr>
                    <w:top w:val="none" w:sz="0" w:space="0" w:color="auto"/>
                    <w:left w:val="none" w:sz="0" w:space="0" w:color="auto"/>
                    <w:bottom w:val="none" w:sz="0" w:space="0" w:color="auto"/>
                    <w:right w:val="none" w:sz="0" w:space="0" w:color="auto"/>
                  </w:divBdr>
                  <w:divsChild>
                    <w:div w:id="1107047628">
                      <w:marLeft w:val="0"/>
                      <w:marRight w:val="0"/>
                      <w:marTop w:val="0"/>
                      <w:marBottom w:val="0"/>
                      <w:divBdr>
                        <w:top w:val="none" w:sz="0" w:space="0" w:color="auto"/>
                        <w:left w:val="none" w:sz="0" w:space="0" w:color="auto"/>
                        <w:bottom w:val="none" w:sz="0" w:space="0" w:color="auto"/>
                        <w:right w:val="none" w:sz="0" w:space="0" w:color="auto"/>
                      </w:divBdr>
                    </w:div>
                  </w:divsChild>
                </w:div>
                <w:div w:id="1107047627">
                  <w:marLeft w:val="0"/>
                  <w:marRight w:val="0"/>
                  <w:marTop w:val="0"/>
                  <w:marBottom w:val="0"/>
                  <w:divBdr>
                    <w:top w:val="none" w:sz="0" w:space="0" w:color="auto"/>
                    <w:left w:val="none" w:sz="0" w:space="0" w:color="auto"/>
                    <w:bottom w:val="none" w:sz="0" w:space="0" w:color="auto"/>
                    <w:right w:val="none" w:sz="0" w:space="0" w:color="auto"/>
                  </w:divBdr>
                  <w:divsChild>
                    <w:div w:id="11070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7612">
              <w:marLeft w:val="0"/>
              <w:marRight w:val="0"/>
              <w:marTop w:val="0"/>
              <w:marBottom w:val="0"/>
              <w:divBdr>
                <w:top w:val="none" w:sz="0" w:space="0" w:color="auto"/>
                <w:left w:val="none" w:sz="0" w:space="0" w:color="auto"/>
                <w:bottom w:val="none" w:sz="0" w:space="0" w:color="auto"/>
                <w:right w:val="none" w:sz="0" w:space="0" w:color="auto"/>
              </w:divBdr>
            </w:div>
          </w:divsChild>
        </w:div>
        <w:div w:id="1107047622">
          <w:marLeft w:val="0"/>
          <w:marRight w:val="0"/>
          <w:marTop w:val="0"/>
          <w:marBottom w:val="0"/>
          <w:divBdr>
            <w:top w:val="none" w:sz="0" w:space="0" w:color="auto"/>
            <w:left w:val="none" w:sz="0" w:space="0" w:color="auto"/>
            <w:bottom w:val="none" w:sz="0" w:space="0" w:color="auto"/>
            <w:right w:val="none" w:sz="0" w:space="0" w:color="auto"/>
          </w:divBdr>
        </w:div>
        <w:div w:id="1107047624">
          <w:marLeft w:val="0"/>
          <w:marRight w:val="0"/>
          <w:marTop w:val="0"/>
          <w:marBottom w:val="0"/>
          <w:divBdr>
            <w:top w:val="none" w:sz="0" w:space="0" w:color="auto"/>
            <w:left w:val="none" w:sz="0" w:space="0" w:color="auto"/>
            <w:bottom w:val="none" w:sz="0" w:space="0" w:color="auto"/>
            <w:right w:val="none" w:sz="0" w:space="0" w:color="auto"/>
          </w:divBdr>
          <w:divsChild>
            <w:div w:id="1107047615">
              <w:marLeft w:val="0"/>
              <w:marRight w:val="0"/>
              <w:marTop w:val="0"/>
              <w:marBottom w:val="0"/>
              <w:divBdr>
                <w:top w:val="none" w:sz="0" w:space="0" w:color="auto"/>
                <w:left w:val="none" w:sz="0" w:space="0" w:color="auto"/>
                <w:bottom w:val="none" w:sz="0" w:space="0" w:color="auto"/>
                <w:right w:val="none" w:sz="0" w:space="0" w:color="auto"/>
              </w:divBdr>
            </w:div>
          </w:divsChild>
        </w:div>
        <w:div w:id="1107047626">
          <w:marLeft w:val="0"/>
          <w:marRight w:val="0"/>
          <w:marTop w:val="0"/>
          <w:marBottom w:val="0"/>
          <w:divBdr>
            <w:top w:val="none" w:sz="0" w:space="0" w:color="auto"/>
            <w:left w:val="none" w:sz="0" w:space="0" w:color="auto"/>
            <w:bottom w:val="none" w:sz="0" w:space="0" w:color="auto"/>
            <w:right w:val="none" w:sz="0" w:space="0" w:color="auto"/>
          </w:divBdr>
        </w:div>
      </w:divsChild>
    </w:div>
    <w:div w:id="1107047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520</Words>
  <Characters>3121</Characters>
  <Application>Microsoft Office Outlook</Application>
  <DocSecurity>0</DocSecurity>
  <Lines>0</Lines>
  <Paragraphs>0</Paragraphs>
  <ScaleCrop>false</ScaleCrop>
  <Company>OnBoard PR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Jaworska</dc:creator>
  <cp:keywords/>
  <dc:description/>
  <cp:lastModifiedBy>praktykant</cp:lastModifiedBy>
  <cp:revision>3</cp:revision>
  <dcterms:created xsi:type="dcterms:W3CDTF">2014-06-15T12:17:00Z</dcterms:created>
  <dcterms:modified xsi:type="dcterms:W3CDTF">2014-06-17T06:54:00Z</dcterms:modified>
</cp:coreProperties>
</file>