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1B7" w:rsidRDefault="009A41B7" w:rsidP="009A41B7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 w:val="24"/>
          <w:szCs w:val="18"/>
        </w:rPr>
      </w:pPr>
      <w:r w:rsidRPr="009A41B7">
        <w:rPr>
          <w:rFonts w:ascii="Verdana" w:hAnsi="Verdana" w:cs="Arial"/>
          <w:b/>
          <w:sz w:val="24"/>
          <w:szCs w:val="18"/>
        </w:rPr>
        <w:t>Dlaczego kobiety w okresie menopauzy rezygnują z seksu?</w:t>
      </w:r>
    </w:p>
    <w:p w:rsidR="009A41B7" w:rsidRDefault="00D45E5C" w:rsidP="009A41B7">
      <w:pPr>
        <w:pBdr>
          <w:bottom w:val="none" w:sz="96" w:space="0" w:color="FFFFFF" w:frame="1"/>
        </w:pBdr>
        <w:jc w:val="both"/>
        <w:rPr>
          <w:rFonts w:ascii="Verdana" w:hAnsi="Verdana" w:cs="Arial"/>
          <w:b/>
          <w:sz w:val="24"/>
          <w:szCs w:val="18"/>
        </w:rPr>
      </w:pPr>
      <w:r>
        <w:rPr>
          <w:rFonts w:ascii="Verdana" w:hAnsi="Verdana" w:cs="Arial"/>
          <w:b/>
          <w:sz w:val="24"/>
          <w:szCs w:val="18"/>
        </w:rPr>
        <w:t xml:space="preserve">Dla </w:t>
      </w:r>
      <w:r w:rsidR="00AD6425">
        <w:rPr>
          <w:rFonts w:ascii="Verdana" w:hAnsi="Verdana" w:cs="Arial"/>
          <w:b/>
          <w:sz w:val="24"/>
          <w:szCs w:val="18"/>
        </w:rPr>
        <w:t xml:space="preserve">blisko </w:t>
      </w:r>
      <w:r w:rsidR="00293279">
        <w:rPr>
          <w:rFonts w:ascii="Verdana" w:hAnsi="Verdana" w:cs="Arial"/>
          <w:b/>
          <w:sz w:val="24"/>
          <w:szCs w:val="18"/>
        </w:rPr>
        <w:t>co piąt</w:t>
      </w:r>
      <w:r w:rsidR="00AD6425">
        <w:rPr>
          <w:rFonts w:ascii="Verdana" w:hAnsi="Verdana" w:cs="Arial"/>
          <w:b/>
          <w:sz w:val="24"/>
          <w:szCs w:val="18"/>
        </w:rPr>
        <w:t>ej</w:t>
      </w:r>
      <w:r w:rsidR="00293279">
        <w:rPr>
          <w:rFonts w:ascii="Verdana" w:hAnsi="Verdana" w:cs="Arial"/>
          <w:b/>
          <w:sz w:val="24"/>
          <w:szCs w:val="18"/>
        </w:rPr>
        <w:t xml:space="preserve"> Polki</w:t>
      </w:r>
      <w:r w:rsidR="00AD6425">
        <w:rPr>
          <w:rFonts w:ascii="Verdana" w:hAnsi="Verdana" w:cs="Arial"/>
          <w:b/>
          <w:sz w:val="24"/>
          <w:szCs w:val="18"/>
        </w:rPr>
        <w:t xml:space="preserve"> (18%)</w:t>
      </w:r>
      <w:r>
        <w:rPr>
          <w:rFonts w:ascii="Verdana" w:hAnsi="Verdana" w:cs="Arial"/>
          <w:b/>
          <w:sz w:val="24"/>
          <w:szCs w:val="18"/>
        </w:rPr>
        <w:t xml:space="preserve"> menopauza </w:t>
      </w:r>
      <w:r w:rsidR="00AD6425">
        <w:rPr>
          <w:rFonts w:ascii="Verdana" w:hAnsi="Verdana" w:cs="Arial"/>
          <w:b/>
          <w:sz w:val="24"/>
          <w:szCs w:val="18"/>
        </w:rPr>
        <w:t>kojarzy się z utratą  atrakcyjności seksualnej</w:t>
      </w:r>
      <w:r w:rsidR="00312C13">
        <w:rPr>
          <w:rFonts w:ascii="Verdana" w:hAnsi="Verdana" w:cs="Arial"/>
          <w:b/>
          <w:sz w:val="24"/>
          <w:szCs w:val="18"/>
        </w:rPr>
        <w:t>,</w:t>
      </w:r>
      <w:r w:rsidR="004B4AC7">
        <w:rPr>
          <w:rFonts w:ascii="Verdana" w:hAnsi="Verdana" w:cs="Arial"/>
          <w:b/>
          <w:sz w:val="24"/>
          <w:szCs w:val="18"/>
        </w:rPr>
        <w:t xml:space="preserve"> a</w:t>
      </w:r>
      <w:r w:rsidR="00853847">
        <w:rPr>
          <w:rFonts w:ascii="Verdana" w:hAnsi="Verdana" w:cs="Arial"/>
          <w:b/>
          <w:sz w:val="24"/>
          <w:szCs w:val="18"/>
        </w:rPr>
        <w:t xml:space="preserve"> </w:t>
      </w:r>
      <w:r w:rsidR="004B4AC7">
        <w:rPr>
          <w:rFonts w:ascii="Verdana" w:hAnsi="Verdana" w:cs="Arial"/>
          <w:b/>
          <w:sz w:val="24"/>
          <w:szCs w:val="18"/>
        </w:rPr>
        <w:t>j</w:t>
      </w:r>
      <w:r w:rsidR="00A0063E">
        <w:rPr>
          <w:rFonts w:ascii="Verdana" w:hAnsi="Verdana" w:cs="Arial"/>
          <w:b/>
          <w:sz w:val="24"/>
          <w:szCs w:val="18"/>
        </w:rPr>
        <w:t>edna na dziesięć podkreśla odczuwanie dyskomfortu i braku satysfakcji z seksu</w:t>
      </w:r>
      <w:r w:rsidR="00B1781D">
        <w:rPr>
          <w:rFonts w:ascii="Verdana" w:hAnsi="Verdana" w:cs="Arial"/>
          <w:b/>
          <w:sz w:val="24"/>
          <w:szCs w:val="18"/>
        </w:rPr>
        <w:t>*</w:t>
      </w:r>
      <w:r w:rsidR="00A0063E">
        <w:rPr>
          <w:rFonts w:ascii="Verdana" w:hAnsi="Verdana" w:cs="Arial"/>
          <w:b/>
          <w:sz w:val="24"/>
          <w:szCs w:val="18"/>
        </w:rPr>
        <w:t xml:space="preserve">. </w:t>
      </w:r>
      <w:r>
        <w:rPr>
          <w:rFonts w:ascii="Verdana" w:hAnsi="Verdana" w:cs="Arial"/>
          <w:b/>
          <w:sz w:val="24"/>
          <w:szCs w:val="18"/>
        </w:rPr>
        <w:t xml:space="preserve">I chociaż przekwitanie to nie wyrok, aktywność seksualna kobiet </w:t>
      </w:r>
      <w:r w:rsidR="00585DF8">
        <w:rPr>
          <w:rFonts w:ascii="Verdana" w:hAnsi="Verdana" w:cs="Arial"/>
          <w:b/>
          <w:sz w:val="24"/>
          <w:szCs w:val="18"/>
        </w:rPr>
        <w:t xml:space="preserve">jest w tym czasie </w:t>
      </w:r>
      <w:r>
        <w:rPr>
          <w:rFonts w:ascii="Verdana" w:hAnsi="Verdana" w:cs="Arial"/>
          <w:b/>
          <w:sz w:val="24"/>
          <w:szCs w:val="18"/>
        </w:rPr>
        <w:t xml:space="preserve">mniejsza. Dlaczego tak się dzieje? </w:t>
      </w:r>
      <w:r w:rsidR="009A41B7">
        <w:rPr>
          <w:rFonts w:ascii="Verdana" w:hAnsi="Verdana" w:cs="Arial"/>
          <w:b/>
          <w:sz w:val="24"/>
          <w:szCs w:val="18"/>
        </w:rPr>
        <w:t xml:space="preserve">Na te pytania odpowie prof. dr hab. n. med. Romuald Dębski, ginekolog i endokrynolog, ekspert portalu „Zdrowa ONA”. </w:t>
      </w:r>
    </w:p>
    <w:p w:rsidR="00684677" w:rsidRPr="00BA0DC6" w:rsidRDefault="00344FA9" w:rsidP="00684677">
      <w:pPr>
        <w:pBdr>
          <w:bottom w:val="none" w:sz="96" w:space="0" w:color="FFFFFF" w:frame="1"/>
        </w:pBdr>
        <w:jc w:val="both"/>
        <w:rPr>
          <w:rFonts w:ascii="Verdana" w:hAnsi="Verdana" w:cs="Arial"/>
          <w:sz w:val="24"/>
          <w:szCs w:val="24"/>
        </w:rPr>
      </w:pPr>
      <w:r w:rsidRPr="00BA0DC6">
        <w:rPr>
          <w:rFonts w:ascii="Verdana" w:hAnsi="Verdana" w:cs="Arial"/>
          <w:sz w:val="24"/>
          <w:szCs w:val="24"/>
        </w:rPr>
        <w:t xml:space="preserve">Menopauza to </w:t>
      </w:r>
      <w:r w:rsidR="00DB1BC1" w:rsidRPr="00BA0DC6">
        <w:rPr>
          <w:rFonts w:ascii="Verdana" w:hAnsi="Verdana" w:cs="Arial"/>
          <w:sz w:val="24"/>
          <w:szCs w:val="24"/>
        </w:rPr>
        <w:t>wyjątkowy</w:t>
      </w:r>
      <w:r w:rsidRPr="00BA0DC6">
        <w:rPr>
          <w:rFonts w:ascii="Verdana" w:hAnsi="Verdana" w:cs="Arial"/>
          <w:sz w:val="24"/>
          <w:szCs w:val="24"/>
        </w:rPr>
        <w:t xml:space="preserve"> czas w życiu kobiety: dzieci odchowane, </w:t>
      </w:r>
      <w:r w:rsidR="00C25CB4" w:rsidRPr="00BA0DC6">
        <w:rPr>
          <w:rFonts w:ascii="Verdana" w:hAnsi="Verdana" w:cs="Arial"/>
          <w:sz w:val="24"/>
          <w:szCs w:val="24"/>
        </w:rPr>
        <w:t>pozycja zawodowa wypracowana</w:t>
      </w:r>
      <w:r w:rsidR="00684677" w:rsidRPr="00BA0DC6">
        <w:rPr>
          <w:rFonts w:ascii="Verdana" w:hAnsi="Verdana" w:cs="Arial"/>
          <w:sz w:val="24"/>
          <w:szCs w:val="24"/>
        </w:rPr>
        <w:t xml:space="preserve">, nie ma już obaw przed </w:t>
      </w:r>
      <w:r w:rsidR="00C760A0">
        <w:rPr>
          <w:rFonts w:ascii="Verdana" w:hAnsi="Verdana" w:cs="Arial"/>
          <w:sz w:val="24"/>
          <w:szCs w:val="24"/>
        </w:rPr>
        <w:t xml:space="preserve">nieplanowaną </w:t>
      </w:r>
      <w:r w:rsidR="00684677" w:rsidRPr="00BA0DC6">
        <w:rPr>
          <w:rFonts w:ascii="Verdana" w:hAnsi="Verdana" w:cs="Arial"/>
          <w:sz w:val="24"/>
          <w:szCs w:val="24"/>
        </w:rPr>
        <w:t>ciążą.</w:t>
      </w:r>
      <w:r w:rsidR="00585DF8">
        <w:rPr>
          <w:rFonts w:ascii="Verdana" w:hAnsi="Verdana" w:cs="Arial"/>
          <w:sz w:val="24"/>
          <w:szCs w:val="24"/>
        </w:rPr>
        <w:br/>
      </w:r>
      <w:r w:rsidR="00684677" w:rsidRPr="00BA0DC6">
        <w:rPr>
          <w:rFonts w:ascii="Verdana" w:hAnsi="Verdana" w:cs="Arial"/>
          <w:sz w:val="24"/>
          <w:szCs w:val="24"/>
        </w:rPr>
        <w:t>Co czwarta Polka rozpoczyna tym samym nowy piękny rozdział w swoim  życiu (19%) i na nowo odkrywa swoj</w:t>
      </w:r>
      <w:r w:rsidR="00312C13">
        <w:rPr>
          <w:rFonts w:ascii="Verdana" w:hAnsi="Verdana" w:cs="Arial"/>
          <w:sz w:val="24"/>
          <w:szCs w:val="24"/>
        </w:rPr>
        <w:t>ą</w:t>
      </w:r>
      <w:r w:rsidR="00684677" w:rsidRPr="00BA0DC6">
        <w:rPr>
          <w:rFonts w:ascii="Verdana" w:hAnsi="Verdana" w:cs="Arial"/>
          <w:sz w:val="24"/>
          <w:szCs w:val="24"/>
        </w:rPr>
        <w:t xml:space="preserve"> seksualność (16%)</w:t>
      </w:r>
      <w:r w:rsidR="00B1781D">
        <w:rPr>
          <w:rFonts w:ascii="Verdana" w:hAnsi="Verdana" w:cs="Arial"/>
          <w:sz w:val="24"/>
          <w:szCs w:val="24"/>
        </w:rPr>
        <w:t>*</w:t>
      </w:r>
      <w:r w:rsidR="00684677" w:rsidRPr="00BA0DC6">
        <w:rPr>
          <w:rFonts w:ascii="Verdana" w:hAnsi="Verdana" w:cs="Arial"/>
          <w:sz w:val="24"/>
          <w:szCs w:val="24"/>
        </w:rPr>
        <w:t xml:space="preserve">. Brzmi to idealnie do uatrakcyjnienia życia seksualnego, niestety wiele kobiet w tym czasie rezygnuje z jakichkolwiek zbliżeń. </w:t>
      </w:r>
      <w:r w:rsidR="00585DF8">
        <w:rPr>
          <w:rFonts w:ascii="Verdana" w:hAnsi="Verdana" w:cs="Arial"/>
          <w:sz w:val="24"/>
          <w:szCs w:val="24"/>
        </w:rPr>
        <w:t>U pań spada poziom hormonów</w:t>
      </w:r>
      <w:r w:rsidR="00684677" w:rsidRPr="00BA0DC6">
        <w:rPr>
          <w:rFonts w:ascii="Verdana" w:hAnsi="Verdana" w:cs="Arial"/>
          <w:sz w:val="24"/>
          <w:szCs w:val="24"/>
        </w:rPr>
        <w:t xml:space="preserve">, który wpływa </w:t>
      </w:r>
      <w:r w:rsidR="00D3577F" w:rsidRPr="00BA0DC6">
        <w:rPr>
          <w:rFonts w:ascii="Verdana" w:hAnsi="Verdana" w:cs="Arial"/>
          <w:sz w:val="24"/>
          <w:szCs w:val="24"/>
        </w:rPr>
        <w:t>negatywnie na tę bardzo ważn</w:t>
      </w:r>
      <w:r w:rsidR="00312C13">
        <w:rPr>
          <w:rFonts w:ascii="Verdana" w:hAnsi="Verdana" w:cs="Arial"/>
          <w:sz w:val="24"/>
          <w:szCs w:val="24"/>
        </w:rPr>
        <w:t>ą</w:t>
      </w:r>
      <w:r w:rsidR="00D3577F" w:rsidRPr="00BA0DC6">
        <w:rPr>
          <w:rFonts w:ascii="Verdana" w:hAnsi="Verdana" w:cs="Arial"/>
          <w:sz w:val="24"/>
          <w:szCs w:val="24"/>
        </w:rPr>
        <w:t xml:space="preserve"> sferę życia</w:t>
      </w:r>
      <w:r w:rsidR="00585DF8">
        <w:rPr>
          <w:rFonts w:ascii="Verdana" w:hAnsi="Verdana" w:cs="Arial"/>
          <w:sz w:val="24"/>
          <w:szCs w:val="24"/>
        </w:rPr>
        <w:t>, więc pary muszą się z tym zmierzyć.</w:t>
      </w:r>
      <w:r w:rsidR="00D3577F" w:rsidRPr="00BA0DC6">
        <w:rPr>
          <w:rFonts w:ascii="Verdana" w:hAnsi="Verdana" w:cs="Arial"/>
          <w:sz w:val="24"/>
          <w:szCs w:val="24"/>
        </w:rPr>
        <w:t xml:space="preserve"> </w:t>
      </w:r>
    </w:p>
    <w:p w:rsidR="00407083" w:rsidRPr="00BA0DC6" w:rsidRDefault="00407083" w:rsidP="00407083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 w:val="24"/>
          <w:szCs w:val="24"/>
        </w:rPr>
      </w:pPr>
      <w:r w:rsidRPr="00BA0DC6">
        <w:rPr>
          <w:rFonts w:ascii="Verdana" w:hAnsi="Verdana" w:cs="Arial"/>
          <w:b/>
          <w:sz w:val="24"/>
          <w:szCs w:val="24"/>
        </w:rPr>
        <w:t>Seks to zdrowie!</w:t>
      </w:r>
    </w:p>
    <w:p w:rsidR="00812EDE" w:rsidRDefault="00812EDE" w:rsidP="00812EDE">
      <w:pPr>
        <w:pBdr>
          <w:bottom w:val="none" w:sz="96" w:space="0" w:color="FFFFFF" w:frame="1"/>
        </w:pBdr>
        <w:jc w:val="both"/>
        <w:rPr>
          <w:rFonts w:ascii="Verdana" w:hAnsi="Verdana" w:cs="Arial"/>
          <w:sz w:val="24"/>
          <w:szCs w:val="24"/>
        </w:rPr>
      </w:pPr>
      <w:r w:rsidRPr="00BA0DC6">
        <w:rPr>
          <w:rFonts w:ascii="Verdana" w:hAnsi="Verdana" w:cs="Arial"/>
          <w:i/>
          <w:sz w:val="24"/>
          <w:szCs w:val="24"/>
        </w:rPr>
        <w:t>Aktywność seksualna jest jedną ze składowych dobrego samopoczucia</w:t>
      </w:r>
      <w:r w:rsidR="00585DF8">
        <w:rPr>
          <w:rFonts w:ascii="Verdana" w:hAnsi="Verdana" w:cs="Arial"/>
          <w:i/>
          <w:sz w:val="24"/>
          <w:szCs w:val="24"/>
        </w:rPr>
        <w:br/>
      </w:r>
      <w:r w:rsidRPr="00BA0DC6">
        <w:rPr>
          <w:rFonts w:ascii="Verdana" w:hAnsi="Verdana" w:cs="Arial"/>
          <w:i/>
          <w:sz w:val="24"/>
          <w:szCs w:val="24"/>
        </w:rPr>
        <w:t>i komfortu życia. Czasy, w których kobieta po 50</w:t>
      </w:r>
      <w:r w:rsidR="00585DF8">
        <w:rPr>
          <w:rFonts w:ascii="Verdana" w:hAnsi="Verdana" w:cs="Arial"/>
          <w:i/>
          <w:sz w:val="24"/>
          <w:szCs w:val="24"/>
        </w:rPr>
        <w:t>.</w:t>
      </w:r>
      <w:r w:rsidRPr="00BA0DC6">
        <w:rPr>
          <w:rFonts w:ascii="Verdana" w:hAnsi="Verdana" w:cs="Arial"/>
          <w:i/>
          <w:sz w:val="24"/>
          <w:szCs w:val="24"/>
        </w:rPr>
        <w:t xml:space="preserve"> nie była już zainteresowana seksem</w:t>
      </w:r>
      <w:r w:rsidR="00312C13">
        <w:rPr>
          <w:rFonts w:ascii="Verdana" w:hAnsi="Verdana" w:cs="Arial"/>
          <w:i/>
          <w:sz w:val="24"/>
          <w:szCs w:val="24"/>
        </w:rPr>
        <w:t>,</w:t>
      </w:r>
      <w:r w:rsidRPr="00BA0DC6">
        <w:rPr>
          <w:rFonts w:ascii="Verdana" w:hAnsi="Verdana" w:cs="Arial"/>
          <w:i/>
          <w:sz w:val="24"/>
          <w:szCs w:val="24"/>
        </w:rPr>
        <w:t xml:space="preserve"> minęły bezpowrotnie. Teraz</w:t>
      </w:r>
      <w:r w:rsidR="00585DF8">
        <w:rPr>
          <w:rFonts w:ascii="Verdana" w:hAnsi="Verdana" w:cs="Arial"/>
          <w:i/>
          <w:sz w:val="24"/>
          <w:szCs w:val="24"/>
        </w:rPr>
        <w:t xml:space="preserve"> panie</w:t>
      </w:r>
      <w:r w:rsidRPr="00BA0DC6">
        <w:rPr>
          <w:rFonts w:ascii="Verdana" w:hAnsi="Verdana" w:cs="Arial"/>
          <w:i/>
          <w:sz w:val="24"/>
          <w:szCs w:val="24"/>
        </w:rPr>
        <w:t xml:space="preserve"> chcą być dalej aktywne seksualnie, niezależnie od wieku. To dobrze, bo zbliżenia wpływają pozytywnie na cały organizm: wzmacniają serce, zmniejszają stres</w:t>
      </w:r>
      <w:r w:rsidR="00C81E36">
        <w:rPr>
          <w:rFonts w:ascii="Verdana" w:hAnsi="Verdana" w:cs="Arial"/>
          <w:i/>
          <w:sz w:val="24"/>
          <w:szCs w:val="24"/>
        </w:rPr>
        <w:t xml:space="preserve"> </w:t>
      </w:r>
      <w:r w:rsidRPr="00BA0DC6">
        <w:rPr>
          <w:rFonts w:ascii="Verdana" w:hAnsi="Verdana" w:cs="Arial"/>
          <w:i/>
          <w:sz w:val="24"/>
          <w:szCs w:val="24"/>
        </w:rPr>
        <w:t>i obniżają ciśnienie czy wspomagają kontrolę masy ciała. Niestety menopauza t</w:t>
      </w:r>
      <w:r w:rsidR="000E43FB">
        <w:rPr>
          <w:rFonts w:ascii="Verdana" w:hAnsi="Verdana" w:cs="Arial"/>
          <w:i/>
          <w:sz w:val="24"/>
          <w:szCs w:val="24"/>
        </w:rPr>
        <w:t>ę</w:t>
      </w:r>
      <w:r w:rsidRPr="00BA0DC6">
        <w:rPr>
          <w:rFonts w:ascii="Verdana" w:hAnsi="Verdana" w:cs="Arial"/>
          <w:i/>
          <w:sz w:val="24"/>
          <w:szCs w:val="24"/>
        </w:rPr>
        <w:t xml:space="preserve"> bl</w:t>
      </w:r>
      <w:r w:rsidR="00D45E5C" w:rsidRPr="00BA0DC6">
        <w:rPr>
          <w:rFonts w:ascii="Verdana" w:hAnsi="Verdana" w:cs="Arial"/>
          <w:i/>
          <w:sz w:val="24"/>
          <w:szCs w:val="24"/>
        </w:rPr>
        <w:t>iskość w pewien sposób utrudnia</w:t>
      </w:r>
      <w:r w:rsidR="000E43FB">
        <w:rPr>
          <w:rFonts w:ascii="Verdana" w:hAnsi="Verdana" w:cs="Arial"/>
          <w:i/>
          <w:sz w:val="24"/>
          <w:szCs w:val="24"/>
        </w:rPr>
        <w:t>,</w:t>
      </w:r>
      <w:r w:rsidR="00D45E5C" w:rsidRPr="00BA0DC6">
        <w:rPr>
          <w:rFonts w:ascii="Verdana" w:hAnsi="Verdana" w:cs="Arial"/>
          <w:i/>
          <w:sz w:val="24"/>
          <w:szCs w:val="24"/>
        </w:rPr>
        <w:t xml:space="preserve"> </w:t>
      </w:r>
      <w:r w:rsidR="009326D6" w:rsidRPr="00BA0DC6">
        <w:rPr>
          <w:rFonts w:ascii="Verdana" w:hAnsi="Verdana" w:cs="Arial"/>
          <w:i/>
          <w:sz w:val="24"/>
          <w:szCs w:val="24"/>
        </w:rPr>
        <w:t>ponieważ aż 38% kobiet w tym czasie odczuwa suchość pochwy</w:t>
      </w:r>
      <w:r w:rsidR="000E43FB">
        <w:rPr>
          <w:rFonts w:ascii="Verdana" w:hAnsi="Verdana" w:cs="Arial"/>
          <w:i/>
          <w:sz w:val="24"/>
          <w:szCs w:val="24"/>
        </w:rPr>
        <w:t>,</w:t>
      </w:r>
      <w:r w:rsidR="009326D6" w:rsidRPr="00BA0DC6">
        <w:rPr>
          <w:rFonts w:ascii="Verdana" w:hAnsi="Verdana" w:cs="Arial"/>
          <w:i/>
          <w:sz w:val="24"/>
          <w:szCs w:val="24"/>
        </w:rPr>
        <w:t xml:space="preserve"> a 19,6% dokucza atrofia pochwy</w:t>
      </w:r>
      <w:r w:rsidR="003B0884" w:rsidRPr="00BA0DC6">
        <w:rPr>
          <w:rFonts w:ascii="Verdana" w:hAnsi="Verdana" w:cs="Arial"/>
          <w:i/>
          <w:sz w:val="24"/>
          <w:szCs w:val="24"/>
        </w:rPr>
        <w:t xml:space="preserve"> (</w:t>
      </w:r>
      <w:r w:rsidR="003B0884" w:rsidRPr="00BA0DC6">
        <w:rPr>
          <w:rFonts w:ascii="Verdana" w:hAnsi="Verdana"/>
          <w:bCs/>
          <w:i/>
          <w:sz w:val="24"/>
          <w:szCs w:val="24"/>
        </w:rPr>
        <w:t>zanik nabłonka błony śluzowej pochwy)</w:t>
      </w:r>
      <w:r w:rsidR="000E43FB">
        <w:rPr>
          <w:rFonts w:ascii="Verdana" w:hAnsi="Verdana"/>
          <w:bCs/>
          <w:i/>
          <w:sz w:val="24"/>
          <w:szCs w:val="24"/>
        </w:rPr>
        <w:t>,</w:t>
      </w:r>
      <w:r w:rsidR="009326D6" w:rsidRPr="00BA0DC6">
        <w:rPr>
          <w:rFonts w:ascii="Verdana" w:hAnsi="Verdana" w:cs="Arial"/>
          <w:i/>
          <w:sz w:val="24"/>
          <w:szCs w:val="24"/>
        </w:rPr>
        <w:t xml:space="preserve"> </w:t>
      </w:r>
      <w:r w:rsidR="00D3577F" w:rsidRPr="00BA0DC6">
        <w:rPr>
          <w:rFonts w:ascii="Verdana" w:hAnsi="Verdana" w:cs="Arial"/>
          <w:i/>
          <w:sz w:val="24"/>
          <w:szCs w:val="24"/>
        </w:rPr>
        <w:t>co bezpośrednio wpływa na</w:t>
      </w:r>
      <w:r w:rsidR="003B0884" w:rsidRPr="00BA0DC6">
        <w:rPr>
          <w:rFonts w:ascii="Verdana" w:hAnsi="Verdana" w:cs="Arial"/>
          <w:i/>
          <w:sz w:val="24"/>
          <w:szCs w:val="24"/>
        </w:rPr>
        <w:t xml:space="preserve"> brak satysfakcji ze zbliżeń i uczucie dyskomfortu</w:t>
      </w:r>
      <w:r w:rsidR="00802EC5">
        <w:rPr>
          <w:rFonts w:ascii="Verdana" w:hAnsi="Verdana" w:cs="Arial"/>
          <w:i/>
          <w:sz w:val="24"/>
          <w:szCs w:val="24"/>
        </w:rPr>
        <w:t>*</w:t>
      </w:r>
      <w:r w:rsidR="003B0884" w:rsidRPr="00BA0DC6">
        <w:rPr>
          <w:rFonts w:ascii="Verdana" w:hAnsi="Verdana" w:cs="Arial"/>
          <w:i/>
          <w:sz w:val="24"/>
          <w:szCs w:val="24"/>
        </w:rPr>
        <w:t>.</w:t>
      </w:r>
      <w:r w:rsidR="00D3577F" w:rsidRPr="00BA0DC6">
        <w:rPr>
          <w:rFonts w:ascii="Verdana" w:hAnsi="Verdana" w:cs="Arial"/>
          <w:i/>
          <w:sz w:val="24"/>
          <w:szCs w:val="24"/>
        </w:rPr>
        <w:t xml:space="preserve"> </w:t>
      </w:r>
      <w:r w:rsidR="003B0884" w:rsidRPr="00BA0DC6">
        <w:rPr>
          <w:rFonts w:ascii="Verdana" w:hAnsi="Verdana" w:cs="Arial"/>
          <w:i/>
          <w:sz w:val="24"/>
          <w:szCs w:val="24"/>
        </w:rPr>
        <w:t>N</w:t>
      </w:r>
      <w:r w:rsidR="00EA1A6D" w:rsidRPr="00BA0DC6">
        <w:rPr>
          <w:rFonts w:ascii="Verdana" w:hAnsi="Verdana" w:cs="Arial"/>
          <w:i/>
          <w:sz w:val="24"/>
          <w:szCs w:val="24"/>
        </w:rPr>
        <w:t>ajczęściej</w:t>
      </w:r>
      <w:r w:rsidR="003B0884" w:rsidRPr="00BA0DC6">
        <w:rPr>
          <w:rFonts w:ascii="Verdana" w:hAnsi="Verdana" w:cs="Arial"/>
          <w:i/>
          <w:sz w:val="24"/>
          <w:szCs w:val="24"/>
        </w:rPr>
        <w:t xml:space="preserve"> przyczyną jest spadek poziomu</w:t>
      </w:r>
      <w:r w:rsidR="00587291" w:rsidRPr="00BA0DC6">
        <w:rPr>
          <w:rFonts w:ascii="Verdana" w:hAnsi="Verdana" w:cs="Arial"/>
          <w:i/>
          <w:sz w:val="24"/>
          <w:szCs w:val="24"/>
        </w:rPr>
        <w:t xml:space="preserve"> hormonów, w tym najważniejszego</w:t>
      </w:r>
      <w:r w:rsidR="00EA1A6D" w:rsidRPr="00BA0DC6">
        <w:rPr>
          <w:rFonts w:ascii="Verdana" w:hAnsi="Verdana" w:cs="Arial"/>
          <w:i/>
          <w:sz w:val="24"/>
          <w:szCs w:val="24"/>
        </w:rPr>
        <w:t xml:space="preserve"> </w:t>
      </w:r>
      <w:r w:rsidR="00B1781D">
        <w:rPr>
          <w:rFonts w:ascii="Verdana" w:hAnsi="Verdana" w:cs="Arial"/>
          <w:i/>
          <w:sz w:val="24"/>
          <w:szCs w:val="24"/>
        </w:rPr>
        <w:t>–</w:t>
      </w:r>
      <w:r w:rsidR="003B0884" w:rsidRPr="00BA0DC6">
        <w:rPr>
          <w:rFonts w:ascii="Verdana" w:hAnsi="Verdana" w:cs="Arial"/>
          <w:i/>
          <w:sz w:val="24"/>
          <w:szCs w:val="24"/>
        </w:rPr>
        <w:t xml:space="preserve"> </w:t>
      </w:r>
      <w:r w:rsidR="00EA1A6D" w:rsidRPr="00BA0DC6">
        <w:rPr>
          <w:rFonts w:ascii="Verdana" w:hAnsi="Verdana" w:cs="Arial"/>
          <w:i/>
          <w:sz w:val="24"/>
          <w:szCs w:val="24"/>
        </w:rPr>
        <w:t>estrogen</w:t>
      </w:r>
      <w:r w:rsidR="00587291" w:rsidRPr="00BA0DC6">
        <w:rPr>
          <w:rFonts w:ascii="Verdana" w:hAnsi="Verdana" w:cs="Arial"/>
          <w:i/>
          <w:sz w:val="24"/>
          <w:szCs w:val="24"/>
        </w:rPr>
        <w:t>u.</w:t>
      </w:r>
      <w:r w:rsidR="00EA1A6D" w:rsidRPr="00BA0DC6">
        <w:rPr>
          <w:rFonts w:ascii="Verdana" w:hAnsi="Verdana" w:cs="Arial"/>
          <w:i/>
          <w:sz w:val="24"/>
          <w:szCs w:val="24"/>
        </w:rPr>
        <w:t xml:space="preserve"> </w:t>
      </w:r>
      <w:r w:rsidR="00587291" w:rsidRPr="00BA0DC6">
        <w:rPr>
          <w:rFonts w:ascii="Verdana" w:hAnsi="Verdana" w:cs="Arial"/>
          <w:i/>
          <w:sz w:val="24"/>
          <w:szCs w:val="24"/>
        </w:rPr>
        <w:t xml:space="preserve">W takich przypadkach </w:t>
      </w:r>
      <w:r w:rsidR="00EA1A6D" w:rsidRPr="00BA0DC6">
        <w:rPr>
          <w:rFonts w:ascii="Verdana" w:hAnsi="Verdana" w:cs="Arial"/>
          <w:i/>
          <w:sz w:val="24"/>
          <w:szCs w:val="24"/>
        </w:rPr>
        <w:t>warto</w:t>
      </w:r>
      <w:r w:rsidR="00587291" w:rsidRPr="00BA0DC6">
        <w:rPr>
          <w:rFonts w:ascii="Verdana" w:hAnsi="Verdana" w:cs="Arial"/>
          <w:i/>
          <w:sz w:val="24"/>
          <w:szCs w:val="24"/>
        </w:rPr>
        <w:t xml:space="preserve"> zastosować hormonalną terapię zastępczą, która wyrówna stężenie hormonów w organizmie</w:t>
      </w:r>
      <w:r w:rsidR="00B1781D">
        <w:rPr>
          <w:rFonts w:ascii="Verdana" w:hAnsi="Verdana" w:cs="Arial"/>
          <w:i/>
          <w:sz w:val="24"/>
          <w:szCs w:val="24"/>
        </w:rPr>
        <w:t>,</w:t>
      </w:r>
      <w:r w:rsidR="00587291" w:rsidRPr="00BA0DC6">
        <w:rPr>
          <w:rFonts w:ascii="Verdana" w:hAnsi="Verdana" w:cs="Arial"/>
          <w:i/>
          <w:sz w:val="24"/>
          <w:szCs w:val="24"/>
        </w:rPr>
        <w:t xml:space="preserve"> ale przed</w:t>
      </w:r>
      <w:r w:rsidR="00B1781D">
        <w:rPr>
          <w:rFonts w:ascii="Verdana" w:hAnsi="Verdana" w:cs="Arial"/>
          <w:i/>
          <w:sz w:val="24"/>
          <w:szCs w:val="24"/>
        </w:rPr>
        <w:t>e</w:t>
      </w:r>
      <w:r w:rsidR="00587291" w:rsidRPr="00BA0DC6">
        <w:rPr>
          <w:rFonts w:ascii="Verdana" w:hAnsi="Verdana" w:cs="Arial"/>
          <w:i/>
          <w:sz w:val="24"/>
          <w:szCs w:val="24"/>
        </w:rPr>
        <w:t xml:space="preserve"> wszystkim</w:t>
      </w:r>
      <w:r w:rsidR="00EA1A6D" w:rsidRPr="00BA0DC6">
        <w:rPr>
          <w:rFonts w:ascii="Verdana" w:hAnsi="Verdana" w:cs="Arial"/>
          <w:i/>
          <w:sz w:val="24"/>
          <w:szCs w:val="24"/>
        </w:rPr>
        <w:t xml:space="preserve"> </w:t>
      </w:r>
      <w:r w:rsidR="00EA1A6D" w:rsidRPr="000578AF">
        <w:rPr>
          <w:rFonts w:ascii="Verdana" w:hAnsi="Verdana"/>
          <w:i/>
          <w:sz w:val="24"/>
          <w:szCs w:val="24"/>
        </w:rPr>
        <w:t>przywróci pełną sprawność seksualną</w:t>
      </w:r>
      <w:r w:rsidR="00EA1A6D" w:rsidRPr="00BA0DC6">
        <w:rPr>
          <w:rFonts w:ascii="Verdana" w:hAnsi="Verdana" w:cs="Arial"/>
          <w:i/>
          <w:sz w:val="24"/>
          <w:szCs w:val="24"/>
        </w:rPr>
        <w:t xml:space="preserve"> </w:t>
      </w:r>
      <w:r w:rsidRPr="00BA0DC6">
        <w:rPr>
          <w:rFonts w:ascii="Verdana" w:hAnsi="Verdana" w:cs="Arial"/>
          <w:sz w:val="24"/>
          <w:szCs w:val="24"/>
        </w:rPr>
        <w:t xml:space="preserve">– komentuje ekspert. </w:t>
      </w:r>
    </w:p>
    <w:p w:rsidR="000578AF" w:rsidRDefault="000578AF" w:rsidP="00812EDE">
      <w:pPr>
        <w:pBdr>
          <w:bottom w:val="none" w:sz="96" w:space="0" w:color="FFFFFF" w:frame="1"/>
        </w:pBdr>
        <w:jc w:val="both"/>
        <w:rPr>
          <w:rFonts w:ascii="Verdana" w:hAnsi="Verdana" w:cs="Arial"/>
          <w:b/>
          <w:sz w:val="24"/>
          <w:szCs w:val="24"/>
        </w:rPr>
      </w:pPr>
    </w:p>
    <w:p w:rsidR="000578AF" w:rsidRDefault="000578AF" w:rsidP="00812EDE">
      <w:pPr>
        <w:pBdr>
          <w:bottom w:val="none" w:sz="96" w:space="0" w:color="FFFFFF" w:frame="1"/>
        </w:pBdr>
        <w:jc w:val="both"/>
        <w:rPr>
          <w:rFonts w:ascii="Verdana" w:hAnsi="Verdana" w:cs="Arial"/>
          <w:b/>
          <w:sz w:val="24"/>
          <w:szCs w:val="24"/>
        </w:rPr>
      </w:pPr>
    </w:p>
    <w:p w:rsidR="00585DF8" w:rsidRPr="00BA0DC6" w:rsidRDefault="00585DF8" w:rsidP="00812EDE">
      <w:pPr>
        <w:pBdr>
          <w:bottom w:val="none" w:sz="96" w:space="0" w:color="FFFFFF" w:frame="1"/>
        </w:pBdr>
        <w:jc w:val="both"/>
        <w:rPr>
          <w:rFonts w:ascii="Verdana" w:hAnsi="Verdana" w:cs="Arial"/>
          <w:b/>
          <w:sz w:val="24"/>
          <w:szCs w:val="24"/>
        </w:rPr>
      </w:pPr>
    </w:p>
    <w:p w:rsidR="009A41B7" w:rsidRDefault="009A41B7" w:rsidP="009A41B7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 w:val="24"/>
          <w:szCs w:val="18"/>
        </w:rPr>
      </w:pPr>
      <w:r w:rsidRPr="009A41B7">
        <w:rPr>
          <w:rFonts w:ascii="Verdana" w:hAnsi="Verdana" w:cs="Arial"/>
          <w:b/>
          <w:sz w:val="24"/>
          <w:szCs w:val="18"/>
        </w:rPr>
        <w:lastRenderedPageBreak/>
        <w:t>Z czym mierzy się kobieta w czasie menopauzy?</w:t>
      </w:r>
    </w:p>
    <w:p w:rsidR="00344FA9" w:rsidRPr="00344FA9" w:rsidRDefault="00344FA9" w:rsidP="00344FA9">
      <w:pPr>
        <w:pBdr>
          <w:bottom w:val="none" w:sz="96" w:space="0" w:color="FFFFFF" w:frame="1"/>
        </w:pBdr>
        <w:jc w:val="both"/>
        <w:rPr>
          <w:rFonts w:ascii="Verdana" w:hAnsi="Verdana" w:cs="Arial"/>
          <w:sz w:val="24"/>
          <w:szCs w:val="18"/>
        </w:rPr>
      </w:pPr>
      <w:r>
        <w:rPr>
          <w:rFonts w:ascii="Verdana" w:hAnsi="Verdana" w:cs="Arial"/>
          <w:sz w:val="24"/>
          <w:szCs w:val="18"/>
        </w:rPr>
        <w:t>Okresowi menopauzy towarzyszy szereg objawów, które mogą wystąpić</w:t>
      </w:r>
      <w:r w:rsidR="00152BFE">
        <w:rPr>
          <w:rFonts w:ascii="Verdana" w:hAnsi="Verdana" w:cs="Arial"/>
          <w:sz w:val="24"/>
          <w:szCs w:val="18"/>
        </w:rPr>
        <w:br/>
      </w:r>
      <w:r>
        <w:rPr>
          <w:rFonts w:ascii="Verdana" w:hAnsi="Verdana" w:cs="Arial"/>
          <w:sz w:val="24"/>
          <w:szCs w:val="18"/>
        </w:rPr>
        <w:t xml:space="preserve">u kobiet i zniechęcić je do zbliżeń. Do objawów tych należą między innymi: </w:t>
      </w:r>
    </w:p>
    <w:p w:rsidR="009A41B7" w:rsidRPr="007164C5" w:rsidRDefault="009A41B7" w:rsidP="000578AF">
      <w:pPr>
        <w:pBdr>
          <w:bottom w:val="none" w:sz="96" w:space="0" w:color="FFFFFF" w:frame="1"/>
        </w:pBdr>
        <w:spacing w:line="240" w:lineRule="auto"/>
        <w:jc w:val="both"/>
        <w:rPr>
          <w:rFonts w:ascii="Verdana" w:hAnsi="Verdana" w:cs="Arial"/>
          <w:sz w:val="24"/>
          <w:szCs w:val="18"/>
        </w:rPr>
      </w:pPr>
      <w:r>
        <w:rPr>
          <w:rFonts w:ascii="Verdana" w:hAnsi="Verdana" w:cs="Arial"/>
          <w:b/>
          <w:sz w:val="24"/>
          <w:szCs w:val="18"/>
        </w:rPr>
        <w:t>Uderzenia gorąca</w:t>
      </w:r>
      <w:r w:rsidR="007164C5">
        <w:rPr>
          <w:rFonts w:ascii="Verdana" w:hAnsi="Verdana" w:cs="Arial"/>
          <w:b/>
          <w:sz w:val="24"/>
          <w:szCs w:val="18"/>
        </w:rPr>
        <w:t xml:space="preserve"> </w:t>
      </w:r>
      <w:r w:rsidR="007164C5">
        <w:rPr>
          <w:rFonts w:ascii="Verdana" w:hAnsi="Verdana" w:cs="Arial"/>
          <w:sz w:val="24"/>
          <w:szCs w:val="18"/>
        </w:rPr>
        <w:t>–</w:t>
      </w:r>
      <w:r w:rsidR="00B1781D">
        <w:rPr>
          <w:rFonts w:ascii="Verdana" w:hAnsi="Verdana" w:cs="Arial"/>
          <w:sz w:val="24"/>
          <w:szCs w:val="18"/>
        </w:rPr>
        <w:t xml:space="preserve"> </w:t>
      </w:r>
      <w:r w:rsidR="005547E8">
        <w:rPr>
          <w:rFonts w:ascii="Verdana" w:hAnsi="Verdana" w:cs="Arial"/>
          <w:sz w:val="24"/>
          <w:szCs w:val="18"/>
        </w:rPr>
        <w:t>f</w:t>
      </w:r>
      <w:r w:rsidR="00693293">
        <w:rPr>
          <w:rFonts w:ascii="Verdana" w:hAnsi="Verdana" w:cs="Arial"/>
          <w:sz w:val="24"/>
          <w:szCs w:val="18"/>
        </w:rPr>
        <w:t xml:space="preserve">ale gorąca, najczęściej połączone z nadmiernym poceniem się, dla większości Polek (77%) są objawem najbardziej powiązanym z menopauzą*. </w:t>
      </w:r>
    </w:p>
    <w:p w:rsidR="009A41B7" w:rsidRPr="00001F7E" w:rsidRDefault="009A41B7" w:rsidP="000578AF">
      <w:pPr>
        <w:pBdr>
          <w:bottom w:val="none" w:sz="96" w:space="0" w:color="FFFFFF" w:frame="1"/>
        </w:pBdr>
        <w:spacing w:line="240" w:lineRule="auto"/>
        <w:jc w:val="both"/>
        <w:rPr>
          <w:rFonts w:ascii="Verdana" w:hAnsi="Verdana" w:cs="Arial"/>
          <w:sz w:val="24"/>
          <w:szCs w:val="18"/>
        </w:rPr>
      </w:pPr>
      <w:r>
        <w:rPr>
          <w:rFonts w:ascii="Verdana" w:hAnsi="Verdana" w:cs="Arial"/>
          <w:b/>
          <w:sz w:val="24"/>
          <w:szCs w:val="18"/>
        </w:rPr>
        <w:t>Wahania nastroju</w:t>
      </w:r>
      <w:r w:rsidR="00001F7E">
        <w:rPr>
          <w:rFonts w:ascii="Verdana" w:hAnsi="Verdana" w:cs="Arial"/>
          <w:b/>
          <w:sz w:val="24"/>
          <w:szCs w:val="18"/>
        </w:rPr>
        <w:t xml:space="preserve"> </w:t>
      </w:r>
      <w:r w:rsidR="00001F7E">
        <w:rPr>
          <w:rFonts w:ascii="Verdana" w:hAnsi="Verdana" w:cs="Arial"/>
          <w:sz w:val="24"/>
          <w:szCs w:val="18"/>
        </w:rPr>
        <w:t>– kobiet</w:t>
      </w:r>
      <w:r w:rsidR="00693293">
        <w:rPr>
          <w:rFonts w:ascii="Verdana" w:hAnsi="Verdana" w:cs="Arial"/>
          <w:sz w:val="24"/>
          <w:szCs w:val="18"/>
        </w:rPr>
        <w:t>y</w:t>
      </w:r>
      <w:r w:rsidR="00001F7E">
        <w:rPr>
          <w:rFonts w:ascii="Verdana" w:hAnsi="Verdana" w:cs="Arial"/>
          <w:sz w:val="24"/>
          <w:szCs w:val="18"/>
        </w:rPr>
        <w:t xml:space="preserve"> w czasie menopauzy mo</w:t>
      </w:r>
      <w:r w:rsidR="00693293">
        <w:rPr>
          <w:rFonts w:ascii="Verdana" w:hAnsi="Verdana" w:cs="Arial"/>
          <w:sz w:val="24"/>
          <w:szCs w:val="18"/>
        </w:rPr>
        <w:t>gą</w:t>
      </w:r>
      <w:r w:rsidR="00001F7E">
        <w:rPr>
          <w:rFonts w:ascii="Verdana" w:hAnsi="Verdana" w:cs="Arial"/>
          <w:sz w:val="24"/>
          <w:szCs w:val="18"/>
        </w:rPr>
        <w:t xml:space="preserve"> narzekać na zmienność nastrojów: przez chwilę czuć się dobrze, aby zaraz </w:t>
      </w:r>
      <w:r w:rsidR="00585DF8">
        <w:rPr>
          <w:rFonts w:ascii="Verdana" w:hAnsi="Verdana" w:cs="Arial"/>
          <w:sz w:val="24"/>
          <w:szCs w:val="18"/>
        </w:rPr>
        <w:t xml:space="preserve">potem </w:t>
      </w:r>
      <w:r w:rsidR="00E91C87">
        <w:rPr>
          <w:rFonts w:ascii="Verdana" w:hAnsi="Verdana" w:cs="Arial"/>
          <w:sz w:val="24"/>
          <w:szCs w:val="18"/>
        </w:rPr>
        <w:t>stać się drażliw</w:t>
      </w:r>
      <w:r w:rsidR="00693293">
        <w:rPr>
          <w:rFonts w:ascii="Verdana" w:hAnsi="Verdana" w:cs="Arial"/>
          <w:sz w:val="24"/>
          <w:szCs w:val="18"/>
        </w:rPr>
        <w:t>e</w:t>
      </w:r>
      <w:r w:rsidR="00E91C87">
        <w:rPr>
          <w:rFonts w:ascii="Verdana" w:hAnsi="Verdana" w:cs="Arial"/>
          <w:sz w:val="24"/>
          <w:szCs w:val="18"/>
        </w:rPr>
        <w:t xml:space="preserve">. </w:t>
      </w:r>
      <w:r w:rsidR="00693293">
        <w:rPr>
          <w:rFonts w:ascii="Verdana" w:hAnsi="Verdana" w:cs="Arial"/>
          <w:sz w:val="24"/>
          <w:szCs w:val="18"/>
        </w:rPr>
        <w:t>Na ten problem związany z menopauzą zwraca uwagę</w:t>
      </w:r>
      <w:r w:rsidR="00152BFE">
        <w:rPr>
          <w:rFonts w:ascii="Verdana" w:hAnsi="Verdana" w:cs="Arial"/>
          <w:sz w:val="24"/>
          <w:szCs w:val="18"/>
        </w:rPr>
        <w:br/>
      </w:r>
      <w:r w:rsidR="00693293">
        <w:rPr>
          <w:rFonts w:ascii="Verdana" w:hAnsi="Verdana" w:cs="Arial"/>
          <w:sz w:val="24"/>
          <w:szCs w:val="18"/>
        </w:rPr>
        <w:t xml:space="preserve">aż 60,2% Polek*. </w:t>
      </w:r>
    </w:p>
    <w:p w:rsidR="009A41B7" w:rsidRPr="00BC65FC" w:rsidRDefault="009A41B7" w:rsidP="000578AF">
      <w:pPr>
        <w:pBdr>
          <w:bottom w:val="none" w:sz="96" w:space="0" w:color="FFFFFF" w:frame="1"/>
        </w:pBdr>
        <w:spacing w:line="240" w:lineRule="auto"/>
        <w:jc w:val="both"/>
        <w:rPr>
          <w:rFonts w:ascii="Verdana" w:hAnsi="Verdana" w:cs="Arial"/>
          <w:sz w:val="24"/>
          <w:szCs w:val="18"/>
        </w:rPr>
      </w:pPr>
      <w:r>
        <w:rPr>
          <w:rFonts w:ascii="Verdana" w:hAnsi="Verdana" w:cs="Arial"/>
          <w:b/>
          <w:sz w:val="24"/>
          <w:szCs w:val="18"/>
        </w:rPr>
        <w:t>Suchość pochwy</w:t>
      </w:r>
      <w:r w:rsidR="00BC65FC">
        <w:rPr>
          <w:rFonts w:ascii="Verdana" w:hAnsi="Verdana" w:cs="Arial"/>
          <w:b/>
          <w:sz w:val="24"/>
          <w:szCs w:val="18"/>
        </w:rPr>
        <w:t xml:space="preserve"> </w:t>
      </w:r>
      <w:r w:rsidR="00BC65FC">
        <w:rPr>
          <w:rFonts w:ascii="Verdana" w:hAnsi="Verdana" w:cs="Arial"/>
          <w:sz w:val="24"/>
          <w:szCs w:val="18"/>
        </w:rPr>
        <w:t>–</w:t>
      </w:r>
      <w:r w:rsidR="00585DF8">
        <w:rPr>
          <w:rFonts w:ascii="Verdana" w:hAnsi="Verdana" w:cs="Arial"/>
          <w:sz w:val="24"/>
          <w:szCs w:val="18"/>
        </w:rPr>
        <w:t xml:space="preserve"> </w:t>
      </w:r>
      <w:r w:rsidR="00870DD5">
        <w:rPr>
          <w:rFonts w:ascii="Verdana" w:hAnsi="Verdana" w:cs="Arial"/>
          <w:sz w:val="24"/>
          <w:szCs w:val="18"/>
        </w:rPr>
        <w:t xml:space="preserve">skarży się </w:t>
      </w:r>
      <w:r w:rsidR="00585DF8">
        <w:rPr>
          <w:rFonts w:ascii="Verdana" w:hAnsi="Verdana" w:cs="Arial"/>
          <w:sz w:val="24"/>
          <w:szCs w:val="18"/>
        </w:rPr>
        <w:t>na ni</w:t>
      </w:r>
      <w:r w:rsidR="0004439D">
        <w:rPr>
          <w:rFonts w:ascii="Verdana" w:hAnsi="Verdana" w:cs="Arial"/>
          <w:sz w:val="24"/>
          <w:szCs w:val="18"/>
        </w:rPr>
        <w:t>ą</w:t>
      </w:r>
      <w:r w:rsidR="00585DF8">
        <w:rPr>
          <w:rFonts w:ascii="Verdana" w:hAnsi="Verdana" w:cs="Arial"/>
          <w:sz w:val="24"/>
          <w:szCs w:val="18"/>
        </w:rPr>
        <w:t xml:space="preserve"> </w:t>
      </w:r>
      <w:r w:rsidR="00870DD5">
        <w:rPr>
          <w:rFonts w:ascii="Verdana" w:hAnsi="Verdana" w:cs="Arial"/>
          <w:sz w:val="24"/>
          <w:szCs w:val="18"/>
        </w:rPr>
        <w:t>prawie 40% Polek</w:t>
      </w:r>
      <w:r w:rsidR="00585DF8">
        <w:rPr>
          <w:rFonts w:ascii="Verdana" w:hAnsi="Verdana" w:cs="Arial"/>
          <w:sz w:val="24"/>
          <w:szCs w:val="18"/>
        </w:rPr>
        <w:t xml:space="preserve">*. </w:t>
      </w:r>
      <w:r w:rsidR="00001F7E">
        <w:rPr>
          <w:rFonts w:ascii="Verdana" w:hAnsi="Verdana" w:cs="Arial"/>
          <w:sz w:val="24"/>
          <w:szCs w:val="18"/>
        </w:rPr>
        <w:t xml:space="preserve">Suchość może doprowadzić do bólu przy stosunku, a w konsekwencji – nawet do abstynencji seksualnej. </w:t>
      </w:r>
    </w:p>
    <w:p w:rsidR="00B04862" w:rsidRDefault="00102B5C" w:rsidP="000578AF">
      <w:pPr>
        <w:pBdr>
          <w:bottom w:val="none" w:sz="96" w:space="0" w:color="FFFFFF" w:frame="1"/>
        </w:pBdr>
        <w:spacing w:line="240" w:lineRule="auto"/>
        <w:jc w:val="both"/>
        <w:rPr>
          <w:rFonts w:ascii="Verdana" w:hAnsi="Verdana" w:cs="Arial"/>
          <w:sz w:val="24"/>
          <w:szCs w:val="18"/>
        </w:rPr>
      </w:pPr>
      <w:r>
        <w:rPr>
          <w:rFonts w:ascii="Verdana" w:hAnsi="Verdana" w:cs="Arial"/>
          <w:b/>
          <w:sz w:val="24"/>
          <w:szCs w:val="18"/>
        </w:rPr>
        <w:t>Problemy z samoakceptacją</w:t>
      </w:r>
      <w:r w:rsidR="00344FA9">
        <w:rPr>
          <w:rFonts w:ascii="Verdana" w:hAnsi="Verdana" w:cs="Arial"/>
          <w:sz w:val="24"/>
          <w:szCs w:val="18"/>
        </w:rPr>
        <w:t xml:space="preserve"> – </w:t>
      </w:r>
      <w:r w:rsidR="00B04862">
        <w:rPr>
          <w:rFonts w:ascii="Verdana" w:hAnsi="Verdana" w:cs="Arial"/>
          <w:sz w:val="24"/>
          <w:szCs w:val="18"/>
        </w:rPr>
        <w:t>dyskomfort podczas stosunku wynika</w:t>
      </w:r>
      <w:r w:rsidR="00152BFE">
        <w:rPr>
          <w:rFonts w:ascii="Verdana" w:hAnsi="Verdana" w:cs="Arial"/>
          <w:sz w:val="24"/>
          <w:szCs w:val="18"/>
        </w:rPr>
        <w:br/>
      </w:r>
      <w:r w:rsidR="00B04862">
        <w:rPr>
          <w:rFonts w:ascii="Verdana" w:hAnsi="Verdana" w:cs="Arial"/>
          <w:sz w:val="24"/>
          <w:szCs w:val="18"/>
        </w:rPr>
        <w:t xml:space="preserve">z obniżonej samooceny i trudności w zaakceptowaniu </w:t>
      </w:r>
      <w:r w:rsidR="005A6C0B">
        <w:rPr>
          <w:rFonts w:ascii="Verdana" w:hAnsi="Verdana" w:cs="Arial"/>
          <w:sz w:val="24"/>
          <w:szCs w:val="18"/>
        </w:rPr>
        <w:t>swojego zmieniającego się ciała</w:t>
      </w:r>
      <w:r w:rsidR="00B04862">
        <w:rPr>
          <w:rFonts w:ascii="Verdana" w:hAnsi="Verdana" w:cs="Arial"/>
          <w:sz w:val="24"/>
          <w:szCs w:val="18"/>
        </w:rPr>
        <w:t>, boryka się z tym 40,3% kobiet</w:t>
      </w:r>
      <w:r w:rsidR="00C75D02">
        <w:rPr>
          <w:rFonts w:ascii="Verdana" w:hAnsi="Verdana" w:cs="Arial"/>
          <w:sz w:val="24"/>
          <w:szCs w:val="18"/>
        </w:rPr>
        <w:t>*</w:t>
      </w:r>
      <w:r w:rsidR="00B04862">
        <w:rPr>
          <w:rFonts w:ascii="Verdana" w:hAnsi="Verdana" w:cs="Arial"/>
          <w:sz w:val="24"/>
          <w:szCs w:val="18"/>
        </w:rPr>
        <w:t>.</w:t>
      </w:r>
    </w:p>
    <w:p w:rsidR="00B04862" w:rsidRDefault="00B04862" w:rsidP="00407083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 w:val="24"/>
          <w:szCs w:val="18"/>
        </w:rPr>
      </w:pPr>
      <w:r>
        <w:rPr>
          <w:rFonts w:ascii="Verdana" w:hAnsi="Verdana" w:cs="Arial"/>
          <w:b/>
          <w:sz w:val="24"/>
          <w:szCs w:val="18"/>
        </w:rPr>
        <w:t>Apetyt na zbliżenia</w:t>
      </w:r>
    </w:p>
    <w:p w:rsidR="00C760A0" w:rsidRPr="00C46C9E" w:rsidRDefault="00B04862" w:rsidP="000578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sz w:val="24"/>
          <w:szCs w:val="24"/>
        </w:rPr>
      </w:pPr>
      <w:r w:rsidRPr="000578AF">
        <w:rPr>
          <w:rFonts w:ascii="Verdana" w:eastAsia="Times New Roman" w:hAnsi="Verdana" w:cs="Times New Roman"/>
          <w:color w:val="auto"/>
          <w:sz w:val="24"/>
          <w:szCs w:val="24"/>
        </w:rPr>
        <w:t xml:space="preserve">W okresie menopauzy może wystąpić problem </w:t>
      </w:r>
      <w:r w:rsidR="00E026BB">
        <w:rPr>
          <w:rFonts w:ascii="Verdana" w:eastAsia="Times New Roman" w:hAnsi="Verdana" w:cs="Times New Roman"/>
          <w:color w:val="auto"/>
          <w:sz w:val="24"/>
          <w:szCs w:val="24"/>
        </w:rPr>
        <w:t xml:space="preserve">tzw. </w:t>
      </w:r>
      <w:r w:rsidRPr="000578AF">
        <w:rPr>
          <w:rFonts w:ascii="Verdana" w:eastAsia="Times New Roman" w:hAnsi="Verdana" w:cs="Times New Roman"/>
          <w:color w:val="auto"/>
          <w:sz w:val="24"/>
          <w:szCs w:val="24"/>
        </w:rPr>
        <w:t xml:space="preserve">zmniejszonego </w:t>
      </w:r>
      <w:r w:rsidR="00C760A0" w:rsidRPr="000578AF">
        <w:rPr>
          <w:rFonts w:ascii="Verdana" w:eastAsia="Times New Roman" w:hAnsi="Verdana" w:cs="Times New Roman"/>
          <w:color w:val="auto"/>
          <w:sz w:val="24"/>
          <w:szCs w:val="24"/>
        </w:rPr>
        <w:t>apetytu na zbliżenia</w:t>
      </w:r>
      <w:r w:rsidRPr="000578AF">
        <w:rPr>
          <w:rFonts w:ascii="Verdana" w:eastAsia="Times New Roman" w:hAnsi="Verdana" w:cs="Times New Roman"/>
          <w:color w:val="auto"/>
          <w:sz w:val="24"/>
          <w:szCs w:val="24"/>
        </w:rPr>
        <w:t>.</w:t>
      </w:r>
      <w:r w:rsidR="00C81E36">
        <w:rPr>
          <w:rFonts w:ascii="Verdana" w:eastAsia="Times New Roman" w:hAnsi="Verdana" w:cs="Times New Roman"/>
          <w:color w:val="auto"/>
          <w:sz w:val="24"/>
          <w:szCs w:val="24"/>
        </w:rPr>
        <w:t xml:space="preserve"> </w:t>
      </w:r>
      <w:r w:rsidR="004A5049">
        <w:rPr>
          <w:rFonts w:ascii="Verdana" w:eastAsia="Times New Roman" w:hAnsi="Verdana" w:cs="Times New Roman"/>
          <w:color w:val="auto"/>
          <w:sz w:val="24"/>
          <w:szCs w:val="24"/>
        </w:rPr>
        <w:t>Za to również odpowiedzialny</w:t>
      </w:r>
      <w:r w:rsidR="00B1781D">
        <w:rPr>
          <w:rFonts w:ascii="Verdana" w:eastAsia="Times New Roman" w:hAnsi="Verdana" w:cs="Times New Roman"/>
          <w:color w:val="auto"/>
          <w:sz w:val="24"/>
          <w:szCs w:val="24"/>
        </w:rPr>
        <w:t xml:space="preserve"> jest spadek poziomu hormonów. </w:t>
      </w:r>
      <w:r w:rsidR="00C760A0" w:rsidRPr="00C46C9E">
        <w:rPr>
          <w:rFonts w:ascii="Verdana" w:eastAsia="Times New Roman" w:hAnsi="Verdana" w:cs="Times New Roman"/>
          <w:color w:val="auto"/>
          <w:sz w:val="24"/>
          <w:szCs w:val="24"/>
        </w:rPr>
        <w:t>Nawet jeśli psychicznie dobrze znosimy ten czas i nie odczuwamy różnych dolegliwości typu: nadmierna potliwość, uderzenia gorąca czy przybierani</w:t>
      </w:r>
      <w:r w:rsidR="00B1781D">
        <w:rPr>
          <w:rFonts w:ascii="Verdana" w:eastAsia="Times New Roman" w:hAnsi="Verdana" w:cs="Times New Roman"/>
          <w:color w:val="auto"/>
          <w:sz w:val="24"/>
          <w:szCs w:val="24"/>
        </w:rPr>
        <w:t>e</w:t>
      </w:r>
      <w:r w:rsidR="00C760A0" w:rsidRPr="00C46C9E">
        <w:rPr>
          <w:rFonts w:ascii="Verdana" w:eastAsia="Times New Roman" w:hAnsi="Verdana" w:cs="Times New Roman"/>
          <w:color w:val="auto"/>
          <w:sz w:val="24"/>
          <w:szCs w:val="24"/>
        </w:rPr>
        <w:t xml:space="preserve"> na wadze</w:t>
      </w:r>
      <w:r w:rsidR="00B1781D">
        <w:rPr>
          <w:rFonts w:ascii="Verdana" w:eastAsia="Times New Roman" w:hAnsi="Verdana" w:cs="Times New Roman"/>
          <w:color w:val="auto"/>
          <w:sz w:val="24"/>
          <w:szCs w:val="24"/>
        </w:rPr>
        <w:t>,</w:t>
      </w:r>
      <w:r w:rsidR="00C760A0" w:rsidRPr="00C46C9E">
        <w:rPr>
          <w:rFonts w:ascii="Verdana" w:eastAsia="Times New Roman" w:hAnsi="Verdana" w:cs="Times New Roman"/>
          <w:color w:val="auto"/>
          <w:sz w:val="24"/>
          <w:szCs w:val="24"/>
        </w:rPr>
        <w:t xml:space="preserve"> warto sprawdzić poziom hormonów. </w:t>
      </w:r>
      <w:r w:rsidR="00C46C9E">
        <w:rPr>
          <w:rFonts w:ascii="Verdana" w:eastAsia="Times New Roman" w:hAnsi="Verdana" w:cs="Times New Roman"/>
          <w:color w:val="auto"/>
          <w:sz w:val="24"/>
          <w:szCs w:val="24"/>
        </w:rPr>
        <w:t>To właśnie one odpowiadają za mniejsze libido, a w szczególności obniżony poziom estrogenu</w:t>
      </w:r>
      <w:r w:rsidR="00C760A0" w:rsidRPr="00C46C9E">
        <w:rPr>
          <w:rFonts w:ascii="Verdana" w:eastAsia="Times New Roman" w:hAnsi="Verdana" w:cs="Times New Roman"/>
          <w:color w:val="auto"/>
          <w:sz w:val="24"/>
          <w:szCs w:val="24"/>
        </w:rPr>
        <w:t xml:space="preserve">. </w:t>
      </w:r>
    </w:p>
    <w:p w:rsidR="00C760A0" w:rsidRPr="00F2613B" w:rsidRDefault="00C43440" w:rsidP="004C0B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rFonts w:ascii="Verdana" w:eastAsia="Times New Roman" w:hAnsi="Verdana" w:cs="Times New Roman"/>
          <w:color w:val="auto"/>
          <w:sz w:val="24"/>
          <w:szCs w:val="24"/>
        </w:rPr>
      </w:pPr>
      <w:r w:rsidRPr="00C46C9E">
        <w:rPr>
          <w:rFonts w:ascii="Verdana" w:eastAsia="Times New Roman" w:hAnsi="Verdana" w:cs="Times New Roman"/>
          <w:i/>
          <w:color w:val="auto"/>
          <w:sz w:val="24"/>
          <w:szCs w:val="24"/>
        </w:rPr>
        <w:t xml:space="preserve">Nie </w:t>
      </w:r>
      <w:r w:rsidR="00E026BB">
        <w:rPr>
          <w:rFonts w:ascii="Verdana" w:eastAsia="Times New Roman" w:hAnsi="Verdana" w:cs="Times New Roman"/>
          <w:i/>
          <w:color w:val="auto"/>
          <w:sz w:val="24"/>
          <w:szCs w:val="24"/>
        </w:rPr>
        <w:t xml:space="preserve">unikajmy rozmów o menopauzie </w:t>
      </w:r>
      <w:r w:rsidRPr="00C46C9E">
        <w:rPr>
          <w:rFonts w:ascii="Verdana" w:eastAsia="Times New Roman" w:hAnsi="Verdana" w:cs="Times New Roman"/>
          <w:i/>
          <w:color w:val="auto"/>
          <w:sz w:val="24"/>
          <w:szCs w:val="24"/>
        </w:rPr>
        <w:t xml:space="preserve">ze swoim </w:t>
      </w:r>
      <w:r w:rsidR="000578AF">
        <w:rPr>
          <w:rFonts w:ascii="Verdana" w:eastAsia="Times New Roman" w:hAnsi="Verdana" w:cs="Times New Roman"/>
          <w:i/>
          <w:color w:val="auto"/>
          <w:sz w:val="24"/>
          <w:szCs w:val="24"/>
        </w:rPr>
        <w:t xml:space="preserve">partnerem oraz </w:t>
      </w:r>
      <w:r w:rsidRPr="00C46C9E">
        <w:rPr>
          <w:rFonts w:ascii="Verdana" w:eastAsia="Times New Roman" w:hAnsi="Verdana" w:cs="Times New Roman"/>
          <w:i/>
          <w:color w:val="auto"/>
          <w:sz w:val="24"/>
          <w:szCs w:val="24"/>
        </w:rPr>
        <w:t>lekarzem ginekologiem. Jednym ze sposobów radzenia sobie z tym tematem tabu jest hormonalna terapia zastępcza. Aktywność seksualna jest wskazana</w:t>
      </w:r>
      <w:r w:rsidR="00152BFE">
        <w:rPr>
          <w:rFonts w:ascii="Verdana" w:eastAsia="Times New Roman" w:hAnsi="Verdana" w:cs="Times New Roman"/>
          <w:i/>
          <w:color w:val="auto"/>
          <w:sz w:val="24"/>
          <w:szCs w:val="24"/>
        </w:rPr>
        <w:br/>
      </w:r>
      <w:r w:rsidRPr="00C46C9E">
        <w:rPr>
          <w:rFonts w:ascii="Verdana" w:eastAsia="Times New Roman" w:hAnsi="Verdana" w:cs="Times New Roman"/>
          <w:i/>
          <w:color w:val="auto"/>
          <w:sz w:val="24"/>
          <w:szCs w:val="24"/>
        </w:rPr>
        <w:t>w okresie menopauzy</w:t>
      </w:r>
      <w:r w:rsidR="00B1781D">
        <w:rPr>
          <w:rFonts w:ascii="Verdana" w:eastAsia="Times New Roman" w:hAnsi="Verdana" w:cs="Times New Roman"/>
          <w:i/>
          <w:color w:val="auto"/>
          <w:sz w:val="24"/>
          <w:szCs w:val="24"/>
        </w:rPr>
        <w:t>,</w:t>
      </w:r>
      <w:r w:rsidRPr="00F2613B">
        <w:rPr>
          <w:rFonts w:ascii="Verdana" w:eastAsia="Times New Roman" w:hAnsi="Verdana" w:cs="Times New Roman"/>
          <w:i/>
          <w:color w:val="auto"/>
          <w:sz w:val="24"/>
          <w:szCs w:val="24"/>
        </w:rPr>
        <w:t xml:space="preserve"> dlatego warto za pomocą HTZ zatroszczyć się</w:t>
      </w:r>
      <w:r w:rsidR="00152BFE">
        <w:rPr>
          <w:rFonts w:ascii="Verdana" w:eastAsia="Times New Roman" w:hAnsi="Verdana" w:cs="Times New Roman"/>
          <w:i/>
          <w:color w:val="auto"/>
          <w:sz w:val="24"/>
          <w:szCs w:val="24"/>
        </w:rPr>
        <w:br/>
      </w:r>
      <w:r w:rsidRPr="00F2613B">
        <w:rPr>
          <w:rFonts w:ascii="Verdana" w:eastAsia="Times New Roman" w:hAnsi="Verdana" w:cs="Times New Roman"/>
          <w:i/>
          <w:color w:val="auto"/>
          <w:sz w:val="24"/>
          <w:szCs w:val="24"/>
        </w:rPr>
        <w:t>o nawilżenie pochwy i utrzymanie apetytu na zbliżenia</w:t>
      </w:r>
      <w:r w:rsidRPr="00F2613B">
        <w:rPr>
          <w:rFonts w:ascii="Verdana" w:eastAsia="Times New Roman" w:hAnsi="Verdana" w:cs="Times New Roman"/>
          <w:color w:val="auto"/>
          <w:sz w:val="24"/>
          <w:szCs w:val="24"/>
        </w:rPr>
        <w:t xml:space="preserve"> – radzi ekspert.</w:t>
      </w:r>
    </w:p>
    <w:p w:rsidR="00CB37AC" w:rsidRPr="00CB37AC" w:rsidRDefault="00CB37AC" w:rsidP="004C0BDD">
      <w:pPr>
        <w:pBdr>
          <w:bottom w:val="none" w:sz="96" w:space="0" w:color="FFFFFF" w:frame="1"/>
        </w:pBdr>
        <w:spacing w:after="0"/>
        <w:jc w:val="both"/>
        <w:rPr>
          <w:rFonts w:ascii="Verdana" w:hAnsi="Verdana" w:cs="Arial"/>
          <w:szCs w:val="18"/>
        </w:rPr>
      </w:pPr>
      <w:r w:rsidRPr="00CB37AC">
        <w:rPr>
          <w:rFonts w:ascii="Verdana" w:hAnsi="Verdana" w:cs="Arial"/>
          <w:szCs w:val="18"/>
        </w:rPr>
        <w:t>*</w:t>
      </w:r>
      <w:r>
        <w:rPr>
          <w:rFonts w:ascii="Verdana" w:hAnsi="Verdana" w:cs="Arial"/>
          <w:szCs w:val="18"/>
        </w:rPr>
        <w:t xml:space="preserve"> </w:t>
      </w:r>
      <w:r w:rsidRPr="00CB37AC">
        <w:rPr>
          <w:rFonts w:ascii="Verdana" w:hAnsi="Verdana" w:cs="Arial"/>
          <w:sz w:val="20"/>
          <w:szCs w:val="20"/>
        </w:rPr>
        <w:t>Ogólnopolskie badanie</w:t>
      </w:r>
      <w:r>
        <w:rPr>
          <w:rFonts w:ascii="Verdana" w:hAnsi="Verdana" w:cs="Arial"/>
          <w:sz w:val="20"/>
          <w:szCs w:val="20"/>
        </w:rPr>
        <w:t xml:space="preserve"> pt. „Zmienna jak wiatr – kobieta w czasie menopauzy” zrealizowane na zlecenie Gedeon Richter Polska Sp. z o. o. w ramach programu </w:t>
      </w:r>
      <w:r>
        <w:rPr>
          <w:rFonts w:ascii="Verdana" w:hAnsi="Verdana" w:cs="Arial"/>
          <w:sz w:val="20"/>
          <w:szCs w:val="20"/>
        </w:rPr>
        <w:br/>
        <w:t>„Zdrowa ONA”, przeprowadzone w dnia</w:t>
      </w:r>
      <w:r w:rsidRPr="00CB37AC">
        <w:rPr>
          <w:rFonts w:ascii="Verdana" w:hAnsi="Verdana" w:cs="Arial"/>
          <w:sz w:val="20"/>
          <w:szCs w:val="20"/>
        </w:rPr>
        <w:t xml:space="preserve">ch 22-26.08.2018 </w:t>
      </w:r>
      <w:r w:rsidR="00F57F93">
        <w:rPr>
          <w:rFonts w:ascii="Verdana" w:hAnsi="Verdana" w:cs="Arial"/>
          <w:sz w:val="20"/>
          <w:szCs w:val="20"/>
        </w:rPr>
        <w:t xml:space="preserve">r. </w:t>
      </w:r>
      <w:r w:rsidRPr="00CB37AC">
        <w:rPr>
          <w:rFonts w:ascii="Verdana" w:hAnsi="Verdana" w:cs="Arial"/>
          <w:sz w:val="20"/>
          <w:szCs w:val="20"/>
        </w:rPr>
        <w:t xml:space="preserve">przez agencję SW RESEARCH metodą wywiadów on-line (CAWI) na panelu internetowym SW Panel. </w:t>
      </w:r>
      <w:r>
        <w:rPr>
          <w:rFonts w:ascii="Verdana" w:hAnsi="Verdana" w:cs="Arial"/>
          <w:sz w:val="20"/>
          <w:szCs w:val="20"/>
        </w:rPr>
        <w:t xml:space="preserve">Badanie objęło łącznie </w:t>
      </w:r>
      <w:r w:rsidRPr="00CB37AC">
        <w:rPr>
          <w:rFonts w:ascii="Verdana" w:hAnsi="Verdana" w:cs="Arial"/>
          <w:sz w:val="20"/>
          <w:szCs w:val="20"/>
        </w:rPr>
        <w:t xml:space="preserve">1008 </w:t>
      </w:r>
      <w:r>
        <w:rPr>
          <w:rFonts w:ascii="Verdana" w:hAnsi="Verdana" w:cs="Arial"/>
          <w:sz w:val="20"/>
          <w:szCs w:val="20"/>
        </w:rPr>
        <w:t>kobiet w wieku</w:t>
      </w:r>
      <w:r w:rsidRPr="00CB37AC">
        <w:rPr>
          <w:rFonts w:ascii="Verdana" w:hAnsi="Verdana" w:cs="Arial"/>
          <w:sz w:val="20"/>
          <w:szCs w:val="20"/>
        </w:rPr>
        <w:t xml:space="preserve"> powyżej 45 roku życia.</w:t>
      </w:r>
      <w:bookmarkStart w:id="0" w:name="_GoBack"/>
      <w:bookmarkEnd w:id="0"/>
    </w:p>
    <w:sectPr w:rsidR="00CB37AC" w:rsidRPr="00CB37AC" w:rsidSect="007E365B">
      <w:headerReference w:type="default" r:id="rId8"/>
      <w:footerReference w:type="default" r:id="rId9"/>
      <w:pgSz w:w="11900" w:h="16840"/>
      <w:pgMar w:top="1985" w:right="1417" w:bottom="1417" w:left="141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3A9" w:rsidRDefault="004553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4553A9" w:rsidRDefault="004553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1D1" w:rsidRDefault="00D521D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3A9" w:rsidRDefault="004553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4553A9" w:rsidRDefault="004553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4553A9" w:rsidRDefault="004553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1D1" w:rsidRDefault="001A72E2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104775</wp:posOffset>
          </wp:positionV>
          <wp:extent cx="2096135" cy="899795"/>
          <wp:effectExtent l="0" t="0" r="0" b="0"/>
          <wp:wrapSquare wrapText="bothSides"/>
          <wp:docPr id="2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BDD">
      <w:rPr>
        <w:noProof/>
      </w:rPr>
      <w:pict>
        <v:rect id="Rectangle 5" o:spid="_x0000_s2049" style="position:absolute;left:0;text-align:left;margin-left:-71.6pt;margin-top:-7.5pt;width:597.75pt;height:102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I7a/IBkCAAA9BAAADgAAAAAAAAAAAAAAAAAuAgAAZHJzL2Uyb0RvYy54bWxQSwEC&#10;LQAUAAYACAAAACEACRacouIAAAANAQAADwAAAAAAAAAAAAAAAABzBAAAZHJzL2Rvd25yZXYueG1s&#10;UEsFBgAAAAAEAAQA8wAAAIIFAAAAAA==&#10;" fillcolor="#c00000" strokecolor="#c00000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6EF4"/>
    <w:multiLevelType w:val="hybridMultilevel"/>
    <w:tmpl w:val="72E412F4"/>
    <w:lvl w:ilvl="0" w:tplc="C32E389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4BD0"/>
    <w:multiLevelType w:val="hybridMultilevel"/>
    <w:tmpl w:val="BE265256"/>
    <w:lvl w:ilvl="0" w:tplc="EE5E36F4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14B5"/>
    <w:multiLevelType w:val="hybridMultilevel"/>
    <w:tmpl w:val="E44031A6"/>
    <w:lvl w:ilvl="0" w:tplc="03B82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4612B6A"/>
    <w:multiLevelType w:val="hybridMultilevel"/>
    <w:tmpl w:val="F984E75E"/>
    <w:lvl w:ilvl="0" w:tplc="C0FE4A9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8508E"/>
    <w:multiLevelType w:val="hybridMultilevel"/>
    <w:tmpl w:val="B8B0E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F1BC2"/>
    <w:multiLevelType w:val="hybridMultilevel"/>
    <w:tmpl w:val="ABA8D74E"/>
    <w:lvl w:ilvl="0" w:tplc="52FE59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019"/>
    <w:rsid w:val="00001F7E"/>
    <w:rsid w:val="00003FEC"/>
    <w:rsid w:val="0001354B"/>
    <w:rsid w:val="000136DC"/>
    <w:rsid w:val="00016D7C"/>
    <w:rsid w:val="00016F35"/>
    <w:rsid w:val="00025C87"/>
    <w:rsid w:val="0002644D"/>
    <w:rsid w:val="00030CF9"/>
    <w:rsid w:val="0003389C"/>
    <w:rsid w:val="00033F96"/>
    <w:rsid w:val="0004352A"/>
    <w:rsid w:val="0004439D"/>
    <w:rsid w:val="000555CD"/>
    <w:rsid w:val="00057043"/>
    <w:rsid w:val="000578AF"/>
    <w:rsid w:val="00057A67"/>
    <w:rsid w:val="0007025B"/>
    <w:rsid w:val="000718B8"/>
    <w:rsid w:val="00085FD9"/>
    <w:rsid w:val="00091AB2"/>
    <w:rsid w:val="0009426E"/>
    <w:rsid w:val="00094A71"/>
    <w:rsid w:val="00095B5F"/>
    <w:rsid w:val="00095BFA"/>
    <w:rsid w:val="000969E3"/>
    <w:rsid w:val="000A2EA2"/>
    <w:rsid w:val="000B0FBE"/>
    <w:rsid w:val="000B3334"/>
    <w:rsid w:val="000B7167"/>
    <w:rsid w:val="000C0367"/>
    <w:rsid w:val="000C5100"/>
    <w:rsid w:val="000D4607"/>
    <w:rsid w:val="000D4C16"/>
    <w:rsid w:val="000E0905"/>
    <w:rsid w:val="000E1A6C"/>
    <w:rsid w:val="000E43C9"/>
    <w:rsid w:val="000E43FB"/>
    <w:rsid w:val="000E4D86"/>
    <w:rsid w:val="000F1885"/>
    <w:rsid w:val="001014FA"/>
    <w:rsid w:val="00102B5C"/>
    <w:rsid w:val="00114C8D"/>
    <w:rsid w:val="00114D1C"/>
    <w:rsid w:val="00120560"/>
    <w:rsid w:val="001225F4"/>
    <w:rsid w:val="00122BC8"/>
    <w:rsid w:val="0012475C"/>
    <w:rsid w:val="00131387"/>
    <w:rsid w:val="001365D8"/>
    <w:rsid w:val="00142568"/>
    <w:rsid w:val="001456F7"/>
    <w:rsid w:val="001461F9"/>
    <w:rsid w:val="00151857"/>
    <w:rsid w:val="00151F7A"/>
    <w:rsid w:val="00152BFE"/>
    <w:rsid w:val="00155E5B"/>
    <w:rsid w:val="00157E9D"/>
    <w:rsid w:val="001706B8"/>
    <w:rsid w:val="0017275E"/>
    <w:rsid w:val="00175D80"/>
    <w:rsid w:val="00187609"/>
    <w:rsid w:val="00192BD7"/>
    <w:rsid w:val="001A4C9A"/>
    <w:rsid w:val="001A6626"/>
    <w:rsid w:val="001A72E2"/>
    <w:rsid w:val="001C1A15"/>
    <w:rsid w:val="001C32FE"/>
    <w:rsid w:val="001C51CD"/>
    <w:rsid w:val="001D0727"/>
    <w:rsid w:val="001D2D6F"/>
    <w:rsid w:val="001D38D9"/>
    <w:rsid w:val="001D3F45"/>
    <w:rsid w:val="001D7124"/>
    <w:rsid w:val="0020056E"/>
    <w:rsid w:val="002173D6"/>
    <w:rsid w:val="00242AF7"/>
    <w:rsid w:val="00250ED2"/>
    <w:rsid w:val="00252DA6"/>
    <w:rsid w:val="00257F51"/>
    <w:rsid w:val="00260BA9"/>
    <w:rsid w:val="002801A0"/>
    <w:rsid w:val="00281130"/>
    <w:rsid w:val="0028414B"/>
    <w:rsid w:val="002902B5"/>
    <w:rsid w:val="00292526"/>
    <w:rsid w:val="00293279"/>
    <w:rsid w:val="00294226"/>
    <w:rsid w:val="002A1BC4"/>
    <w:rsid w:val="002B79D9"/>
    <w:rsid w:val="002C0533"/>
    <w:rsid w:val="002E4E9C"/>
    <w:rsid w:val="002E5FDD"/>
    <w:rsid w:val="002F1705"/>
    <w:rsid w:val="002F2AEB"/>
    <w:rsid w:val="002F3FA2"/>
    <w:rsid w:val="002F4185"/>
    <w:rsid w:val="002F6D3F"/>
    <w:rsid w:val="0030461B"/>
    <w:rsid w:val="00312C13"/>
    <w:rsid w:val="0031576A"/>
    <w:rsid w:val="00316A61"/>
    <w:rsid w:val="00317C1F"/>
    <w:rsid w:val="003201CE"/>
    <w:rsid w:val="00321400"/>
    <w:rsid w:val="00322017"/>
    <w:rsid w:val="0032407F"/>
    <w:rsid w:val="003319C1"/>
    <w:rsid w:val="00332673"/>
    <w:rsid w:val="00333A00"/>
    <w:rsid w:val="0034052E"/>
    <w:rsid w:val="00344FA9"/>
    <w:rsid w:val="00351DC2"/>
    <w:rsid w:val="0035665F"/>
    <w:rsid w:val="00357FF8"/>
    <w:rsid w:val="0036113C"/>
    <w:rsid w:val="00370387"/>
    <w:rsid w:val="00375066"/>
    <w:rsid w:val="003752BC"/>
    <w:rsid w:val="00392BBB"/>
    <w:rsid w:val="00396B4C"/>
    <w:rsid w:val="003A31A2"/>
    <w:rsid w:val="003B0884"/>
    <w:rsid w:val="003B4082"/>
    <w:rsid w:val="003B7DDC"/>
    <w:rsid w:val="003C3886"/>
    <w:rsid w:val="003E3B97"/>
    <w:rsid w:val="003E450A"/>
    <w:rsid w:val="003E5D3A"/>
    <w:rsid w:val="003E6EA2"/>
    <w:rsid w:val="003F05BD"/>
    <w:rsid w:val="003F08C0"/>
    <w:rsid w:val="003F201A"/>
    <w:rsid w:val="003F241D"/>
    <w:rsid w:val="00405434"/>
    <w:rsid w:val="00407083"/>
    <w:rsid w:val="00422AC5"/>
    <w:rsid w:val="00437DF6"/>
    <w:rsid w:val="004414E0"/>
    <w:rsid w:val="004460BD"/>
    <w:rsid w:val="0044623C"/>
    <w:rsid w:val="00447168"/>
    <w:rsid w:val="004553A9"/>
    <w:rsid w:val="00465D5C"/>
    <w:rsid w:val="00473712"/>
    <w:rsid w:val="004744B7"/>
    <w:rsid w:val="00476127"/>
    <w:rsid w:val="00476F07"/>
    <w:rsid w:val="00480F5A"/>
    <w:rsid w:val="0048390D"/>
    <w:rsid w:val="00495FE2"/>
    <w:rsid w:val="004976AB"/>
    <w:rsid w:val="004A3850"/>
    <w:rsid w:val="004A5049"/>
    <w:rsid w:val="004A7236"/>
    <w:rsid w:val="004B2A9A"/>
    <w:rsid w:val="004B4AC7"/>
    <w:rsid w:val="004B4E1A"/>
    <w:rsid w:val="004B4EED"/>
    <w:rsid w:val="004B73AF"/>
    <w:rsid w:val="004B771D"/>
    <w:rsid w:val="004B7EBE"/>
    <w:rsid w:val="004C0BDD"/>
    <w:rsid w:val="004C0C21"/>
    <w:rsid w:val="004C1B86"/>
    <w:rsid w:val="004C21E5"/>
    <w:rsid w:val="004C392A"/>
    <w:rsid w:val="004C6A3D"/>
    <w:rsid w:val="004C7E00"/>
    <w:rsid w:val="004D12BB"/>
    <w:rsid w:val="004D1715"/>
    <w:rsid w:val="004D2616"/>
    <w:rsid w:val="004D7BBC"/>
    <w:rsid w:val="004E136E"/>
    <w:rsid w:val="004E15F1"/>
    <w:rsid w:val="004E65A7"/>
    <w:rsid w:val="004F2867"/>
    <w:rsid w:val="00503347"/>
    <w:rsid w:val="0051255A"/>
    <w:rsid w:val="00516C8B"/>
    <w:rsid w:val="00522A8A"/>
    <w:rsid w:val="00522FBA"/>
    <w:rsid w:val="005246F1"/>
    <w:rsid w:val="005300FA"/>
    <w:rsid w:val="00530DF9"/>
    <w:rsid w:val="0053248B"/>
    <w:rsid w:val="00532A28"/>
    <w:rsid w:val="005352B7"/>
    <w:rsid w:val="005425A1"/>
    <w:rsid w:val="00544749"/>
    <w:rsid w:val="0055030F"/>
    <w:rsid w:val="005547E8"/>
    <w:rsid w:val="00554FAA"/>
    <w:rsid w:val="005551BD"/>
    <w:rsid w:val="00560E17"/>
    <w:rsid w:val="00562827"/>
    <w:rsid w:val="0056286C"/>
    <w:rsid w:val="0056441B"/>
    <w:rsid w:val="00566150"/>
    <w:rsid w:val="005671F2"/>
    <w:rsid w:val="00573E67"/>
    <w:rsid w:val="00576CA7"/>
    <w:rsid w:val="00583748"/>
    <w:rsid w:val="005841F6"/>
    <w:rsid w:val="00585DF8"/>
    <w:rsid w:val="00587291"/>
    <w:rsid w:val="005902F1"/>
    <w:rsid w:val="00593165"/>
    <w:rsid w:val="005965D5"/>
    <w:rsid w:val="005A0451"/>
    <w:rsid w:val="005A08ED"/>
    <w:rsid w:val="005A67D0"/>
    <w:rsid w:val="005A6C0B"/>
    <w:rsid w:val="005B580C"/>
    <w:rsid w:val="005B62E5"/>
    <w:rsid w:val="005B6EBB"/>
    <w:rsid w:val="005C59FD"/>
    <w:rsid w:val="005C6AB1"/>
    <w:rsid w:val="005D3481"/>
    <w:rsid w:val="005D3990"/>
    <w:rsid w:val="005D4911"/>
    <w:rsid w:val="005D5E2B"/>
    <w:rsid w:val="005E2C6C"/>
    <w:rsid w:val="005E53DD"/>
    <w:rsid w:val="005E5D4C"/>
    <w:rsid w:val="005F1565"/>
    <w:rsid w:val="005F3A0C"/>
    <w:rsid w:val="005F7159"/>
    <w:rsid w:val="006066AE"/>
    <w:rsid w:val="00617D14"/>
    <w:rsid w:val="00621569"/>
    <w:rsid w:val="006258E0"/>
    <w:rsid w:val="0062681B"/>
    <w:rsid w:val="00631D6D"/>
    <w:rsid w:val="006359E0"/>
    <w:rsid w:val="0065084D"/>
    <w:rsid w:val="006612F0"/>
    <w:rsid w:val="00664F34"/>
    <w:rsid w:val="00667471"/>
    <w:rsid w:val="00667AF4"/>
    <w:rsid w:val="00671267"/>
    <w:rsid w:val="00684677"/>
    <w:rsid w:val="00693293"/>
    <w:rsid w:val="00697D1D"/>
    <w:rsid w:val="006A1566"/>
    <w:rsid w:val="006A2FE5"/>
    <w:rsid w:val="006A719A"/>
    <w:rsid w:val="006A7EE3"/>
    <w:rsid w:val="006B779A"/>
    <w:rsid w:val="006C6093"/>
    <w:rsid w:val="006E1788"/>
    <w:rsid w:val="006E2B30"/>
    <w:rsid w:val="006E329D"/>
    <w:rsid w:val="006E43B4"/>
    <w:rsid w:val="006E4C00"/>
    <w:rsid w:val="006E4C37"/>
    <w:rsid w:val="006E5C20"/>
    <w:rsid w:val="006F558B"/>
    <w:rsid w:val="006F6A4D"/>
    <w:rsid w:val="007009AB"/>
    <w:rsid w:val="0070544E"/>
    <w:rsid w:val="00705DBC"/>
    <w:rsid w:val="007071C2"/>
    <w:rsid w:val="00714C20"/>
    <w:rsid w:val="007164C5"/>
    <w:rsid w:val="00722B91"/>
    <w:rsid w:val="00723CA3"/>
    <w:rsid w:val="00732481"/>
    <w:rsid w:val="0074285E"/>
    <w:rsid w:val="00742B34"/>
    <w:rsid w:val="00742C23"/>
    <w:rsid w:val="00752220"/>
    <w:rsid w:val="00752F98"/>
    <w:rsid w:val="007554DD"/>
    <w:rsid w:val="00763387"/>
    <w:rsid w:val="007873E7"/>
    <w:rsid w:val="007907D4"/>
    <w:rsid w:val="007A3D3E"/>
    <w:rsid w:val="007A50C7"/>
    <w:rsid w:val="007B2FCE"/>
    <w:rsid w:val="007D6C88"/>
    <w:rsid w:val="007D79ED"/>
    <w:rsid w:val="007E365B"/>
    <w:rsid w:val="007F0CF8"/>
    <w:rsid w:val="007F242B"/>
    <w:rsid w:val="007F3224"/>
    <w:rsid w:val="00802EC5"/>
    <w:rsid w:val="00803C0F"/>
    <w:rsid w:val="00804B3A"/>
    <w:rsid w:val="00810BE9"/>
    <w:rsid w:val="00812EDE"/>
    <w:rsid w:val="0081324D"/>
    <w:rsid w:val="00820F2A"/>
    <w:rsid w:val="00821DDB"/>
    <w:rsid w:val="0082556B"/>
    <w:rsid w:val="00825606"/>
    <w:rsid w:val="00826D83"/>
    <w:rsid w:val="00841F29"/>
    <w:rsid w:val="00844743"/>
    <w:rsid w:val="008524C5"/>
    <w:rsid w:val="00853847"/>
    <w:rsid w:val="008579A1"/>
    <w:rsid w:val="00861236"/>
    <w:rsid w:val="00866125"/>
    <w:rsid w:val="00867954"/>
    <w:rsid w:val="00870DD5"/>
    <w:rsid w:val="00872EF0"/>
    <w:rsid w:val="00873753"/>
    <w:rsid w:val="008754B9"/>
    <w:rsid w:val="00882393"/>
    <w:rsid w:val="008854DD"/>
    <w:rsid w:val="0088577F"/>
    <w:rsid w:val="00885F38"/>
    <w:rsid w:val="008925E4"/>
    <w:rsid w:val="00893333"/>
    <w:rsid w:val="00893625"/>
    <w:rsid w:val="00895B4F"/>
    <w:rsid w:val="008B03EB"/>
    <w:rsid w:val="008B746B"/>
    <w:rsid w:val="008C127D"/>
    <w:rsid w:val="008D5011"/>
    <w:rsid w:val="008D71BE"/>
    <w:rsid w:val="008D76DA"/>
    <w:rsid w:val="008F1F4A"/>
    <w:rsid w:val="00902644"/>
    <w:rsid w:val="0090382B"/>
    <w:rsid w:val="009046DC"/>
    <w:rsid w:val="0090562A"/>
    <w:rsid w:val="009058BD"/>
    <w:rsid w:val="0091141E"/>
    <w:rsid w:val="009276BD"/>
    <w:rsid w:val="009326D6"/>
    <w:rsid w:val="00934CF6"/>
    <w:rsid w:val="009421D5"/>
    <w:rsid w:val="00945360"/>
    <w:rsid w:val="009504B2"/>
    <w:rsid w:val="00955810"/>
    <w:rsid w:val="00956659"/>
    <w:rsid w:val="00961F5C"/>
    <w:rsid w:val="00962D7D"/>
    <w:rsid w:val="00967939"/>
    <w:rsid w:val="00967F70"/>
    <w:rsid w:val="00974EEC"/>
    <w:rsid w:val="00982CDC"/>
    <w:rsid w:val="00987FE2"/>
    <w:rsid w:val="009914A5"/>
    <w:rsid w:val="009917C3"/>
    <w:rsid w:val="0099743E"/>
    <w:rsid w:val="009A41B7"/>
    <w:rsid w:val="009B0A4E"/>
    <w:rsid w:val="009B7F55"/>
    <w:rsid w:val="009C1538"/>
    <w:rsid w:val="009C203A"/>
    <w:rsid w:val="009D36BF"/>
    <w:rsid w:val="009D524A"/>
    <w:rsid w:val="009E05B4"/>
    <w:rsid w:val="009E3CD3"/>
    <w:rsid w:val="009E4025"/>
    <w:rsid w:val="009F1660"/>
    <w:rsid w:val="009F2815"/>
    <w:rsid w:val="009F762D"/>
    <w:rsid w:val="00A0063E"/>
    <w:rsid w:val="00A032DA"/>
    <w:rsid w:val="00A03ABC"/>
    <w:rsid w:val="00A12C34"/>
    <w:rsid w:val="00A154D9"/>
    <w:rsid w:val="00A2382D"/>
    <w:rsid w:val="00A34D30"/>
    <w:rsid w:val="00A3590A"/>
    <w:rsid w:val="00A37AF9"/>
    <w:rsid w:val="00A405C8"/>
    <w:rsid w:val="00A46013"/>
    <w:rsid w:val="00A5034E"/>
    <w:rsid w:val="00A52DDE"/>
    <w:rsid w:val="00A64304"/>
    <w:rsid w:val="00A67083"/>
    <w:rsid w:val="00A7689D"/>
    <w:rsid w:val="00A9585C"/>
    <w:rsid w:val="00A9671A"/>
    <w:rsid w:val="00AA1453"/>
    <w:rsid w:val="00AB07F4"/>
    <w:rsid w:val="00AB23BC"/>
    <w:rsid w:val="00AB3588"/>
    <w:rsid w:val="00AB77C1"/>
    <w:rsid w:val="00AD3C34"/>
    <w:rsid w:val="00AD6425"/>
    <w:rsid w:val="00AD6DED"/>
    <w:rsid w:val="00AE1F6E"/>
    <w:rsid w:val="00AF14B1"/>
    <w:rsid w:val="00AF21EB"/>
    <w:rsid w:val="00AF4868"/>
    <w:rsid w:val="00AF6080"/>
    <w:rsid w:val="00B04430"/>
    <w:rsid w:val="00B04862"/>
    <w:rsid w:val="00B10DA4"/>
    <w:rsid w:val="00B122CC"/>
    <w:rsid w:val="00B13019"/>
    <w:rsid w:val="00B1781D"/>
    <w:rsid w:val="00B17EE2"/>
    <w:rsid w:val="00B202D4"/>
    <w:rsid w:val="00B304EC"/>
    <w:rsid w:val="00B3337E"/>
    <w:rsid w:val="00B35EE5"/>
    <w:rsid w:val="00B41DC0"/>
    <w:rsid w:val="00B4526A"/>
    <w:rsid w:val="00B457C7"/>
    <w:rsid w:val="00B50965"/>
    <w:rsid w:val="00B51D3C"/>
    <w:rsid w:val="00B614FC"/>
    <w:rsid w:val="00B66319"/>
    <w:rsid w:val="00B66947"/>
    <w:rsid w:val="00B83BA2"/>
    <w:rsid w:val="00B86CA7"/>
    <w:rsid w:val="00B92118"/>
    <w:rsid w:val="00B95A1C"/>
    <w:rsid w:val="00BA0C46"/>
    <w:rsid w:val="00BA0DC6"/>
    <w:rsid w:val="00BA7D4B"/>
    <w:rsid w:val="00BB150D"/>
    <w:rsid w:val="00BB6106"/>
    <w:rsid w:val="00BC65FC"/>
    <w:rsid w:val="00BD0F6E"/>
    <w:rsid w:val="00BE1A33"/>
    <w:rsid w:val="00BE35F6"/>
    <w:rsid w:val="00BE36A4"/>
    <w:rsid w:val="00BF1C32"/>
    <w:rsid w:val="00BF2455"/>
    <w:rsid w:val="00C0440D"/>
    <w:rsid w:val="00C0479D"/>
    <w:rsid w:val="00C12ACA"/>
    <w:rsid w:val="00C178CA"/>
    <w:rsid w:val="00C2077D"/>
    <w:rsid w:val="00C25CB4"/>
    <w:rsid w:val="00C27751"/>
    <w:rsid w:val="00C344DF"/>
    <w:rsid w:val="00C41B13"/>
    <w:rsid w:val="00C43440"/>
    <w:rsid w:val="00C46C9E"/>
    <w:rsid w:val="00C47494"/>
    <w:rsid w:val="00C5202E"/>
    <w:rsid w:val="00C5276D"/>
    <w:rsid w:val="00C529D2"/>
    <w:rsid w:val="00C5386F"/>
    <w:rsid w:val="00C62074"/>
    <w:rsid w:val="00C6537C"/>
    <w:rsid w:val="00C70426"/>
    <w:rsid w:val="00C73E97"/>
    <w:rsid w:val="00C74072"/>
    <w:rsid w:val="00C75D02"/>
    <w:rsid w:val="00C7608E"/>
    <w:rsid w:val="00C760A0"/>
    <w:rsid w:val="00C81E36"/>
    <w:rsid w:val="00C90697"/>
    <w:rsid w:val="00C90E5D"/>
    <w:rsid w:val="00C93548"/>
    <w:rsid w:val="00C93A7C"/>
    <w:rsid w:val="00C97F35"/>
    <w:rsid w:val="00CA1042"/>
    <w:rsid w:val="00CA40E9"/>
    <w:rsid w:val="00CB10E0"/>
    <w:rsid w:val="00CB37AC"/>
    <w:rsid w:val="00CB5DDE"/>
    <w:rsid w:val="00CB63AE"/>
    <w:rsid w:val="00CD0434"/>
    <w:rsid w:val="00CD124E"/>
    <w:rsid w:val="00CD6A1D"/>
    <w:rsid w:val="00CD7DED"/>
    <w:rsid w:val="00CE04B5"/>
    <w:rsid w:val="00CE5458"/>
    <w:rsid w:val="00CF1ACA"/>
    <w:rsid w:val="00CF4D48"/>
    <w:rsid w:val="00CF75E0"/>
    <w:rsid w:val="00D01EB4"/>
    <w:rsid w:val="00D05FF3"/>
    <w:rsid w:val="00D132F3"/>
    <w:rsid w:val="00D141AA"/>
    <w:rsid w:val="00D14E25"/>
    <w:rsid w:val="00D1696F"/>
    <w:rsid w:val="00D177D5"/>
    <w:rsid w:val="00D25906"/>
    <w:rsid w:val="00D2737B"/>
    <w:rsid w:val="00D309FA"/>
    <w:rsid w:val="00D3577F"/>
    <w:rsid w:val="00D36219"/>
    <w:rsid w:val="00D43FC8"/>
    <w:rsid w:val="00D45E5C"/>
    <w:rsid w:val="00D521D1"/>
    <w:rsid w:val="00D55602"/>
    <w:rsid w:val="00D570BC"/>
    <w:rsid w:val="00D63198"/>
    <w:rsid w:val="00D7001D"/>
    <w:rsid w:val="00D81760"/>
    <w:rsid w:val="00D86D8F"/>
    <w:rsid w:val="00D926DE"/>
    <w:rsid w:val="00DA1BA2"/>
    <w:rsid w:val="00DA222B"/>
    <w:rsid w:val="00DA40B0"/>
    <w:rsid w:val="00DA5FB9"/>
    <w:rsid w:val="00DB1BC1"/>
    <w:rsid w:val="00DB1CA7"/>
    <w:rsid w:val="00DB497E"/>
    <w:rsid w:val="00DB5019"/>
    <w:rsid w:val="00DB62E6"/>
    <w:rsid w:val="00DB677B"/>
    <w:rsid w:val="00DC13E7"/>
    <w:rsid w:val="00DC1978"/>
    <w:rsid w:val="00DC575A"/>
    <w:rsid w:val="00DE0EAD"/>
    <w:rsid w:val="00DE6960"/>
    <w:rsid w:val="00DE7041"/>
    <w:rsid w:val="00DF2E59"/>
    <w:rsid w:val="00DF70C5"/>
    <w:rsid w:val="00E026BB"/>
    <w:rsid w:val="00E11550"/>
    <w:rsid w:val="00E170B0"/>
    <w:rsid w:val="00E279C7"/>
    <w:rsid w:val="00E30205"/>
    <w:rsid w:val="00E37BB9"/>
    <w:rsid w:val="00E45668"/>
    <w:rsid w:val="00E62E36"/>
    <w:rsid w:val="00E63B16"/>
    <w:rsid w:val="00E65BFE"/>
    <w:rsid w:val="00E65DF0"/>
    <w:rsid w:val="00E709B6"/>
    <w:rsid w:val="00E91C87"/>
    <w:rsid w:val="00EA1032"/>
    <w:rsid w:val="00EA1A6D"/>
    <w:rsid w:val="00EA3184"/>
    <w:rsid w:val="00EA4C9A"/>
    <w:rsid w:val="00EA5631"/>
    <w:rsid w:val="00EB080D"/>
    <w:rsid w:val="00EB1D1A"/>
    <w:rsid w:val="00ED07EE"/>
    <w:rsid w:val="00ED2E3B"/>
    <w:rsid w:val="00EE0DAE"/>
    <w:rsid w:val="00EE1249"/>
    <w:rsid w:val="00EF0828"/>
    <w:rsid w:val="00EF467F"/>
    <w:rsid w:val="00F03D8A"/>
    <w:rsid w:val="00F11335"/>
    <w:rsid w:val="00F113B0"/>
    <w:rsid w:val="00F11450"/>
    <w:rsid w:val="00F179F6"/>
    <w:rsid w:val="00F2613B"/>
    <w:rsid w:val="00F2725A"/>
    <w:rsid w:val="00F30CF3"/>
    <w:rsid w:val="00F32E8B"/>
    <w:rsid w:val="00F34AAA"/>
    <w:rsid w:val="00F400AB"/>
    <w:rsid w:val="00F51730"/>
    <w:rsid w:val="00F52765"/>
    <w:rsid w:val="00F57F93"/>
    <w:rsid w:val="00F63C2C"/>
    <w:rsid w:val="00F7218D"/>
    <w:rsid w:val="00F73537"/>
    <w:rsid w:val="00F75E17"/>
    <w:rsid w:val="00F76810"/>
    <w:rsid w:val="00F77009"/>
    <w:rsid w:val="00F8467E"/>
    <w:rsid w:val="00F8486F"/>
    <w:rsid w:val="00F84F21"/>
    <w:rsid w:val="00F902AF"/>
    <w:rsid w:val="00F914DA"/>
    <w:rsid w:val="00F96D2F"/>
    <w:rsid w:val="00FA0F36"/>
    <w:rsid w:val="00FB1030"/>
    <w:rsid w:val="00FC3174"/>
    <w:rsid w:val="00FD2A02"/>
    <w:rsid w:val="00FE4F11"/>
    <w:rsid w:val="00FE6005"/>
    <w:rsid w:val="00FE72FC"/>
    <w:rsid w:val="00F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65DBF2D2-7DD3-4DD4-8EDB-0634086E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E2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5E2C6C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7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4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D7566-7EB1-4C34-A6CB-564BD0C6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Monika Szymanska</dc:creator>
  <cp:lastModifiedBy>Magdalena Królak</cp:lastModifiedBy>
  <cp:revision>13</cp:revision>
  <cp:lastPrinted>2018-09-11T10:27:00Z</cp:lastPrinted>
  <dcterms:created xsi:type="dcterms:W3CDTF">2018-10-02T10:51:00Z</dcterms:created>
  <dcterms:modified xsi:type="dcterms:W3CDTF">2018-10-12T07:38:00Z</dcterms:modified>
</cp:coreProperties>
</file>