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0569A" w14:textId="77777777" w:rsidR="005F1565" w:rsidRPr="005F1565" w:rsidRDefault="005F1565" w:rsidP="005F1565">
      <w:pPr>
        <w:jc w:val="center"/>
        <w:rPr>
          <w:rFonts w:ascii="Verdana" w:hAnsi="Verdana"/>
          <w:b/>
        </w:rPr>
      </w:pPr>
      <w:r w:rsidRPr="005F1565">
        <w:rPr>
          <w:rFonts w:ascii="Verdana" w:hAnsi="Verdana"/>
          <w:b/>
        </w:rPr>
        <w:t>Antykoncepcja dla mężczyzn</w:t>
      </w:r>
    </w:p>
    <w:p w14:paraId="065721D3" w14:textId="5AF0EC86" w:rsidR="005F1565" w:rsidRPr="005F1565" w:rsidRDefault="005F1565" w:rsidP="005F1565">
      <w:pPr>
        <w:jc w:val="both"/>
        <w:rPr>
          <w:rFonts w:ascii="Verdana" w:hAnsi="Verdana"/>
          <w:b/>
        </w:rPr>
      </w:pPr>
      <w:r w:rsidRPr="005F1565">
        <w:rPr>
          <w:rFonts w:ascii="Verdana" w:hAnsi="Verdana"/>
          <w:b/>
        </w:rPr>
        <w:t xml:space="preserve">Stosowanie prezerwatywy jest najbardziej popularnym sposobem (51%) zabezpieczania się przed ciążą w Polsce. Jedynie 5,5% kobiet przenosi odpowiedzialność za używanie antykoncepcji na partnerów </w:t>
      </w:r>
      <w:r w:rsidR="000B7167">
        <w:rPr>
          <w:rFonts w:ascii="Verdana" w:hAnsi="Verdana"/>
          <w:b/>
        </w:rPr>
        <w:t>–</w:t>
      </w:r>
      <w:r w:rsidRPr="005F1565">
        <w:rPr>
          <w:rFonts w:ascii="Verdana" w:hAnsi="Verdana"/>
          <w:b/>
        </w:rPr>
        <w:t xml:space="preserve"> wynika</w:t>
      </w:r>
      <w:r w:rsidR="000B7167">
        <w:rPr>
          <w:rFonts w:ascii="Verdana" w:hAnsi="Verdana"/>
          <w:b/>
        </w:rPr>
        <w:br/>
      </w:r>
      <w:r w:rsidRPr="005F1565">
        <w:rPr>
          <w:rFonts w:ascii="Verdana" w:hAnsi="Verdana"/>
          <w:b/>
        </w:rPr>
        <w:t>z badania</w:t>
      </w:r>
      <w:r w:rsidRPr="000B7167">
        <w:rPr>
          <w:rFonts w:ascii="Verdana" w:hAnsi="Verdana"/>
          <w:b/>
        </w:rPr>
        <w:t xml:space="preserve"> </w:t>
      </w:r>
      <w:r w:rsidR="000B7167" w:rsidRPr="000B7167">
        <w:rPr>
          <w:rFonts w:ascii="Verdana" w:hAnsi="Verdana" w:cs="Arial"/>
          <w:b/>
        </w:rPr>
        <w:t>pt. „Skuteczna antykoncepcja a kobiece potrzeby”</w:t>
      </w:r>
      <w:r w:rsidR="000B7167">
        <w:rPr>
          <w:rFonts w:ascii="Verdana" w:hAnsi="Verdana" w:cs="Arial"/>
          <w:b/>
        </w:rPr>
        <w:t xml:space="preserve"> </w:t>
      </w:r>
      <w:r w:rsidR="000B7167" w:rsidRPr="000B7167">
        <w:rPr>
          <w:rFonts w:ascii="Verdana" w:hAnsi="Verdana" w:cs="Arial"/>
          <w:b/>
        </w:rPr>
        <w:t>zrealizowane</w:t>
      </w:r>
      <w:r w:rsidR="000B7167" w:rsidRPr="000B7167">
        <w:rPr>
          <w:rFonts w:ascii="Verdana" w:hAnsi="Verdana" w:cs="Arial"/>
          <w:b/>
        </w:rPr>
        <w:t>go</w:t>
      </w:r>
      <w:r w:rsidR="000B7167" w:rsidRPr="000B7167">
        <w:rPr>
          <w:rFonts w:ascii="Verdana" w:hAnsi="Verdana" w:cs="Arial"/>
          <w:b/>
        </w:rPr>
        <w:t xml:space="preserve"> dla  portalu</w:t>
      </w:r>
      <w:r w:rsidR="000B7167" w:rsidRPr="000B7167">
        <w:rPr>
          <w:rFonts w:ascii="Verdana" w:hAnsi="Verdana" w:cs="Arial"/>
          <w:sz w:val="20"/>
          <w:szCs w:val="20"/>
        </w:rPr>
        <w:t xml:space="preserve"> </w:t>
      </w:r>
      <w:r w:rsidR="000B7167" w:rsidRPr="000B7167">
        <w:rPr>
          <w:rFonts w:ascii="Verdana" w:hAnsi="Verdana"/>
          <w:b/>
        </w:rPr>
        <w:t xml:space="preserve"> </w:t>
      </w:r>
      <w:r w:rsidRPr="005F1565">
        <w:rPr>
          <w:rFonts w:ascii="Verdana" w:hAnsi="Verdana"/>
          <w:b/>
        </w:rPr>
        <w:t>„Zdrowa Ona”</w:t>
      </w:r>
      <w:r w:rsidR="000B7167">
        <w:rPr>
          <w:rFonts w:ascii="Verdana" w:hAnsi="Verdana"/>
          <w:b/>
        </w:rPr>
        <w:t>*</w:t>
      </w:r>
      <w:r w:rsidRPr="005F1565">
        <w:rPr>
          <w:rFonts w:ascii="Verdana" w:hAnsi="Verdana"/>
          <w:b/>
        </w:rPr>
        <w:t>. I choć mogłoby się</w:t>
      </w:r>
      <w:r w:rsidR="000B7167">
        <w:rPr>
          <w:rFonts w:ascii="Verdana" w:hAnsi="Verdana"/>
          <w:b/>
        </w:rPr>
        <w:t xml:space="preserve"> </w:t>
      </w:r>
      <w:r w:rsidRPr="005F1565">
        <w:rPr>
          <w:rFonts w:ascii="Verdana" w:hAnsi="Verdana"/>
          <w:b/>
        </w:rPr>
        <w:t>wydawać, że to jedyny sposób antykoncepcji dla mężczyzn, to wraz</w:t>
      </w:r>
      <w:r w:rsidR="000B7167">
        <w:rPr>
          <w:rFonts w:ascii="Verdana" w:hAnsi="Verdana"/>
          <w:b/>
        </w:rPr>
        <w:br/>
      </w:r>
      <w:r w:rsidRPr="005F1565">
        <w:rPr>
          <w:rFonts w:ascii="Verdana" w:hAnsi="Verdana"/>
          <w:b/>
        </w:rPr>
        <w:t xml:space="preserve">z rozwojem sposobów antykoncepcji dla kobiet, pojawia się coraz więcej możliwości dla panów. Jakich? – wyjaśniamy wraz z </w:t>
      </w:r>
      <w:r w:rsidRPr="005F1565">
        <w:rPr>
          <w:rFonts w:ascii="Verdana" w:hAnsi="Verdana" w:cs="Arial"/>
          <w:b/>
        </w:rPr>
        <w:t>ginekologiem,</w:t>
      </w:r>
      <w:r w:rsidR="000B7167">
        <w:rPr>
          <w:rFonts w:ascii="Verdana" w:hAnsi="Verdana" w:cs="Arial"/>
          <w:b/>
        </w:rPr>
        <w:br/>
      </w:r>
      <w:r w:rsidRPr="005F1565">
        <w:rPr>
          <w:rFonts w:ascii="Verdana" w:hAnsi="Verdana"/>
          <w:b/>
        </w:rPr>
        <w:t>prof. dr hab. n. med. Violettą Skrzypulec-Plintą</w:t>
      </w:r>
      <w:r w:rsidRPr="005F1565">
        <w:rPr>
          <w:rFonts w:ascii="Verdana" w:hAnsi="Verdana" w:cs="Arial"/>
          <w:b/>
        </w:rPr>
        <w:t>, ekspertem portalu „Zdrowa ONA”.</w:t>
      </w:r>
    </w:p>
    <w:p w14:paraId="57B940E4" w14:textId="77777777" w:rsidR="005F1565" w:rsidRPr="005F1565" w:rsidRDefault="005F1565" w:rsidP="005F1565">
      <w:pPr>
        <w:jc w:val="center"/>
        <w:rPr>
          <w:rFonts w:ascii="Verdana" w:hAnsi="Verdana"/>
          <w:b/>
        </w:rPr>
      </w:pPr>
      <w:r w:rsidRPr="005F1565">
        <w:rPr>
          <w:rFonts w:ascii="Verdana" w:hAnsi="Verdana"/>
          <w:b/>
        </w:rPr>
        <w:t>Tradycyjne metody antykoncepcji</w:t>
      </w:r>
    </w:p>
    <w:p w14:paraId="78FB4F3B" w14:textId="7E233986" w:rsidR="005F1565" w:rsidRPr="005F1565" w:rsidRDefault="005F1565" w:rsidP="005F1565">
      <w:pPr>
        <w:jc w:val="both"/>
        <w:rPr>
          <w:rFonts w:ascii="Verdana" w:hAnsi="Verdana"/>
        </w:rPr>
      </w:pPr>
      <w:r w:rsidRPr="005F1565">
        <w:rPr>
          <w:rFonts w:ascii="Verdana" w:hAnsi="Verdana"/>
        </w:rPr>
        <w:t>O antykoncepcji dla mężczyzn coraz więcej się mówi. Wydawałoby się,</w:t>
      </w:r>
      <w:r w:rsidR="001D2D6F">
        <w:rPr>
          <w:rFonts w:ascii="Verdana" w:hAnsi="Verdana"/>
        </w:rPr>
        <w:br/>
      </w:r>
      <w:r w:rsidRPr="005F1565">
        <w:rPr>
          <w:rFonts w:ascii="Verdana" w:hAnsi="Verdana"/>
        </w:rPr>
        <w:t>że</w:t>
      </w:r>
      <w:r w:rsidR="001D2D6F">
        <w:rPr>
          <w:rFonts w:ascii="Verdana" w:hAnsi="Verdana"/>
        </w:rPr>
        <w:t xml:space="preserve"> </w:t>
      </w:r>
      <w:r w:rsidRPr="005F1565">
        <w:rPr>
          <w:rFonts w:ascii="Verdana" w:hAnsi="Verdana"/>
        </w:rPr>
        <w:t>wraz z</w:t>
      </w:r>
      <w:r w:rsidR="007009AB">
        <w:rPr>
          <w:rFonts w:ascii="Verdana" w:hAnsi="Verdana"/>
        </w:rPr>
        <w:t> </w:t>
      </w:r>
      <w:r w:rsidRPr="005F1565">
        <w:rPr>
          <w:rFonts w:ascii="Verdana" w:hAnsi="Verdana"/>
        </w:rPr>
        <w:t>rozwojem cywilizacyjnym coraz częściej odchodzi się od tradycyjnych czy naturalnych metod antykoncepcji poprzez unikanie współżycia w okresie płodności kobiety, co jest podyktowane pobudkami religijnymi czy światopoglądowymi. Niestety jak wynika z badania</w:t>
      </w:r>
      <w:r w:rsidR="000B7167">
        <w:rPr>
          <w:rFonts w:ascii="Verdana" w:hAnsi="Verdana"/>
        </w:rPr>
        <w:t>*</w:t>
      </w:r>
      <w:r w:rsidRPr="005F1565">
        <w:rPr>
          <w:rFonts w:ascii="Verdana" w:hAnsi="Verdana"/>
        </w:rPr>
        <w:t xml:space="preserve"> </w:t>
      </w:r>
      <w:r w:rsidR="000B7167">
        <w:rPr>
          <w:rFonts w:ascii="Verdana" w:hAnsi="Verdana"/>
        </w:rPr>
        <w:t xml:space="preserve">zrealizowanego dla </w:t>
      </w:r>
      <w:r w:rsidRPr="005F1565">
        <w:rPr>
          <w:rFonts w:ascii="Verdana" w:hAnsi="Verdana"/>
        </w:rPr>
        <w:t>portalu „Zdrowa Ona”, pary wciąż stosują kalendarzyk małżeński (23,3%) lub stosunek przerywany (23,5%). Światowa Organizacja Zdrowia (WHO) podkreśla, że ta druga metoda jest jedną z najmniej efektywnych metod zapobiegania ciąży.</w:t>
      </w:r>
      <w:r w:rsidR="000B7167">
        <w:rPr>
          <w:rFonts w:ascii="Verdana" w:hAnsi="Verdana"/>
        </w:rPr>
        <w:br/>
      </w:r>
      <w:r w:rsidRPr="005F1565">
        <w:rPr>
          <w:rFonts w:ascii="Verdana" w:hAnsi="Verdana"/>
        </w:rPr>
        <w:t xml:space="preserve">Jest to związane z trudnością w określaniu, kiedy powinno się przerwać stosunek seksualny, a także z powodu obecności plemników w preejakulacie. </w:t>
      </w:r>
    </w:p>
    <w:p w14:paraId="5C1B738E" w14:textId="77777777" w:rsidR="005F1565" w:rsidRPr="005F1565" w:rsidRDefault="005F1565" w:rsidP="005F1565">
      <w:pPr>
        <w:jc w:val="center"/>
        <w:rPr>
          <w:rFonts w:ascii="Verdana" w:hAnsi="Verdana"/>
          <w:b/>
        </w:rPr>
      </w:pPr>
      <w:r w:rsidRPr="005F1565">
        <w:rPr>
          <w:rFonts w:ascii="Verdana" w:hAnsi="Verdana"/>
          <w:b/>
        </w:rPr>
        <w:t>Prezerwatywa znana od starożytności</w:t>
      </w:r>
    </w:p>
    <w:p w14:paraId="242D08CC" w14:textId="27E6B314" w:rsidR="005F1565" w:rsidRPr="005F1565" w:rsidRDefault="005F1565" w:rsidP="005F1565">
      <w:pPr>
        <w:jc w:val="both"/>
        <w:rPr>
          <w:rFonts w:ascii="Verdana" w:hAnsi="Verdana"/>
        </w:rPr>
      </w:pPr>
      <w:r w:rsidRPr="005F1565">
        <w:rPr>
          <w:rFonts w:ascii="Verdana" w:hAnsi="Verdana"/>
        </w:rPr>
        <w:t>Prezerwatywa to najstarsza metoda zapobiegania ciąży dla mężczyzn.</w:t>
      </w:r>
      <w:r w:rsidR="00192BD7">
        <w:rPr>
          <w:rFonts w:ascii="Verdana" w:hAnsi="Verdana"/>
        </w:rPr>
        <w:br/>
      </w:r>
      <w:r w:rsidRPr="005F1565">
        <w:rPr>
          <w:rFonts w:ascii="Verdana" w:hAnsi="Verdana"/>
        </w:rPr>
        <w:t>Ze względu na wygodę i szybkość użycia, a także dostępność jest również najczęściej stosowaną metodą (51%</w:t>
      </w:r>
      <w:r w:rsidR="000B7167">
        <w:rPr>
          <w:rFonts w:ascii="Verdana" w:hAnsi="Verdana"/>
        </w:rPr>
        <w:t>*</w:t>
      </w:r>
      <w:r w:rsidRPr="005F1565">
        <w:rPr>
          <w:rFonts w:ascii="Verdana" w:hAnsi="Verdana"/>
        </w:rPr>
        <w:t>) wśród polskich par. Poza walorami zapobiegania ciąży ma również chronić przed wirusami i bakteriami przenoszonymi drogą płciową, pełni szczególnie istotną rolę w zapobieganiu zakażeniom wirusem HIV. Z punktu widzenia skuteczności tej metody istotna jest umiejętność jej zakładania. Niestety to z kolei może mieć wpływ na obniżenie doznań seksualnych u mężczyzny. Być może z tego powodu 40%* par wspólnie wybiera najodpowiedniejszą metodę stosowanej antykoncepcji i woli tabletki hormonalne zażywane przez kobiety.</w:t>
      </w:r>
    </w:p>
    <w:p w14:paraId="6EB73766" w14:textId="77777777" w:rsidR="005F1565" w:rsidRPr="005F1565" w:rsidRDefault="005F1565" w:rsidP="005F1565">
      <w:pPr>
        <w:jc w:val="center"/>
        <w:rPr>
          <w:rFonts w:ascii="Verdana" w:hAnsi="Verdana"/>
          <w:b/>
        </w:rPr>
      </w:pPr>
      <w:r w:rsidRPr="005F1565">
        <w:rPr>
          <w:rFonts w:ascii="Verdana" w:hAnsi="Verdana"/>
          <w:b/>
        </w:rPr>
        <w:t xml:space="preserve">Nowoczesne metody antykoncepcji </w:t>
      </w:r>
    </w:p>
    <w:p w14:paraId="05D5343A" w14:textId="23975416" w:rsidR="005F1565" w:rsidRPr="005F1565" w:rsidRDefault="005F1565" w:rsidP="005F1565">
      <w:pPr>
        <w:jc w:val="both"/>
        <w:rPr>
          <w:rFonts w:ascii="Verdana" w:hAnsi="Verdana"/>
          <w:i/>
        </w:rPr>
      </w:pPr>
      <w:r w:rsidRPr="005F1565">
        <w:rPr>
          <w:rFonts w:ascii="Verdana" w:hAnsi="Verdana"/>
        </w:rPr>
        <w:t>Zastosowanie kolejnej metody, zwanej wazektomią, wymaga od mężczyzny rozwagi i odpowiedniego przemyślenia sprawy o podjęciu decyzji związanej</w:t>
      </w:r>
      <w:r w:rsidR="000B7167">
        <w:rPr>
          <w:rFonts w:ascii="Verdana" w:hAnsi="Verdana"/>
        </w:rPr>
        <w:br/>
      </w:r>
      <w:r w:rsidRPr="005F1565">
        <w:rPr>
          <w:rFonts w:ascii="Verdana" w:hAnsi="Verdana"/>
        </w:rPr>
        <w:t xml:space="preserve">z daleko idącymi konsekwencjami. Metoda ta wymaga zabiegu chirurgicznego </w:t>
      </w:r>
      <w:r w:rsidRPr="00192BD7">
        <w:rPr>
          <w:rFonts w:ascii="Verdana" w:hAnsi="Verdana"/>
        </w:rPr>
        <w:lastRenderedPageBreak/>
        <w:t xml:space="preserve">wykonywanego w znieczuleniu miejscowym polegającego na przecięciu nasieniowodów. </w:t>
      </w:r>
      <w:r w:rsidRPr="005F1565">
        <w:rPr>
          <w:rFonts w:ascii="Verdana" w:hAnsi="Verdana"/>
          <w:i/>
        </w:rPr>
        <w:t xml:space="preserve">Brzmi poważnie, ale nie ma się czego obawiać, metoda ta powoduje, że plemniki nie przedostają się z jader do prącia. Nie zmienia to również gospodarki hormonalnej mężczyzn ani nie wpływa na potencję. Jednak jej zastosowanie zaleca się panom, którzy już posiadają dzieci – </w:t>
      </w:r>
      <w:r w:rsidRPr="005F1565">
        <w:rPr>
          <w:rFonts w:ascii="Verdana" w:hAnsi="Verdana"/>
        </w:rPr>
        <w:t xml:space="preserve">tłumaczy </w:t>
      </w:r>
      <w:r w:rsidRPr="005F1565">
        <w:rPr>
          <w:rFonts w:ascii="Verdana" w:hAnsi="Verdana" w:cs="Arial"/>
        </w:rPr>
        <w:t>ekspert portalu „Zdrowa ONA”.</w:t>
      </w:r>
    </w:p>
    <w:p w14:paraId="5F414566" w14:textId="77777777" w:rsidR="005F1565" w:rsidRPr="005F1565" w:rsidRDefault="005F1565" w:rsidP="005F1565">
      <w:pPr>
        <w:jc w:val="center"/>
        <w:rPr>
          <w:rFonts w:ascii="Verdana" w:hAnsi="Verdana"/>
          <w:b/>
        </w:rPr>
      </w:pPr>
      <w:r w:rsidRPr="005F1565">
        <w:rPr>
          <w:rFonts w:ascii="Verdana" w:hAnsi="Verdana"/>
          <w:b/>
        </w:rPr>
        <w:t xml:space="preserve">Wybiegając w przyszłość </w:t>
      </w:r>
    </w:p>
    <w:p w14:paraId="661039F6" w14:textId="28E7C9E3" w:rsidR="005F1565" w:rsidRPr="005F1565" w:rsidRDefault="005F1565" w:rsidP="005F1565">
      <w:pPr>
        <w:jc w:val="both"/>
        <w:rPr>
          <w:rFonts w:ascii="Verdana" w:hAnsi="Verdana"/>
        </w:rPr>
      </w:pPr>
      <w:r w:rsidRPr="005F1565">
        <w:rPr>
          <w:rFonts w:ascii="Verdana" w:hAnsi="Verdana"/>
        </w:rPr>
        <w:t>W wyniku popularyzacji stosowania hormonalnych tabletek antykoncepcyjnych</w:t>
      </w:r>
      <w:r w:rsidR="000B7167">
        <w:rPr>
          <w:rFonts w:ascii="Verdana" w:hAnsi="Verdana"/>
        </w:rPr>
        <w:br/>
      </w:r>
      <w:r w:rsidRPr="005F1565">
        <w:rPr>
          <w:rFonts w:ascii="Verdana" w:hAnsi="Verdana"/>
        </w:rPr>
        <w:t>i ich właściwości poza zapobieganiem ciąży trwają badania nad wprowadzeniem hormonalnej antykoncepcji dla panów w formie zastrzyków lub tabletek. Niestety metoda ta wciąż nie została wprowadzona do powszechnego obiegu. Powodem jest znaczna ingerencja w gospodarkę hormonalną mężczyzn przez neutralizację plemników. Ponadto specjaliści zajmujący się badaniem niepłodności z roku na rok zauważają u mężczyzn pogarszające się parametry spermy i zmniejszającą się liczbę zawartych w niej plemników.</w:t>
      </w:r>
      <w:bookmarkStart w:id="0" w:name="_GoBack"/>
      <w:bookmarkEnd w:id="0"/>
    </w:p>
    <w:p w14:paraId="178C7F64" w14:textId="77777777" w:rsidR="005F1565" w:rsidRPr="000B7167" w:rsidRDefault="005F1565" w:rsidP="005F1565">
      <w:pPr>
        <w:jc w:val="both"/>
        <w:rPr>
          <w:rFonts w:ascii="Verdana" w:hAnsi="Verdana"/>
          <w:sz w:val="20"/>
          <w:szCs w:val="20"/>
        </w:rPr>
      </w:pPr>
      <w:r w:rsidRPr="000B7167">
        <w:rPr>
          <w:rFonts w:ascii="Verdana" w:hAnsi="Verdana"/>
          <w:sz w:val="20"/>
          <w:szCs w:val="20"/>
        </w:rPr>
        <w:t xml:space="preserve">   </w:t>
      </w:r>
    </w:p>
    <w:p w14:paraId="03FFDDD3" w14:textId="790E122E" w:rsidR="001706B8" w:rsidRPr="000B7167" w:rsidRDefault="000B7167" w:rsidP="000B7167">
      <w:pPr>
        <w:jc w:val="both"/>
        <w:rPr>
          <w:rFonts w:ascii="Verdana" w:hAnsi="Verdana"/>
          <w:sz w:val="20"/>
          <w:szCs w:val="20"/>
        </w:rPr>
      </w:pPr>
      <w:r w:rsidRPr="000B7167">
        <w:rPr>
          <w:rFonts w:ascii="Verdana" w:hAnsi="Verdana" w:cs="Arial"/>
          <w:b/>
          <w:sz w:val="20"/>
          <w:szCs w:val="20"/>
        </w:rPr>
        <w:t xml:space="preserve">* </w:t>
      </w:r>
      <w:r w:rsidRPr="000B7167">
        <w:rPr>
          <w:rFonts w:ascii="Verdana" w:hAnsi="Verdana" w:cs="Arial"/>
          <w:sz w:val="20"/>
          <w:szCs w:val="20"/>
        </w:rPr>
        <w:t>Ogólnopolskie badanie pt. „Skuteczna antykoncepcja a kobiece potrzeby” zrealizowane na zlecenie Gedeon Richter Polska Sp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z</w:t>
      </w:r>
      <w:r w:rsidRPr="000B7167">
        <w:rPr>
          <w:rFonts w:ascii="Verdana" w:hAnsi="Verdana" w:cs="Arial"/>
          <w:sz w:val="20"/>
          <w:szCs w:val="20"/>
        </w:rPr>
        <w:t xml:space="preserve"> </w:t>
      </w:r>
      <w:r w:rsidRPr="000B7167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</w:t>
      </w:r>
      <w:r w:rsidRPr="000B7167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dla  portalu „Zdrowa Ona”, przeprowadzone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>w dniach 12.03-14.03.2018r. metodą wywiadów on-line (CAWI)  przez agencję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 xml:space="preserve">SW RESEARCH.  Badaniem objęto łącznie </w:t>
      </w:r>
      <w:r w:rsidRPr="000B7167">
        <w:rPr>
          <w:rFonts w:ascii="Verdana" w:hAnsi="Verdana"/>
          <w:sz w:val="20"/>
          <w:szCs w:val="20"/>
        </w:rPr>
        <w:t>635</w:t>
      </w:r>
      <w:r w:rsidRPr="000B7167">
        <w:rPr>
          <w:rFonts w:ascii="Verdana" w:hAnsi="Verdana" w:cs="Arial"/>
          <w:sz w:val="20"/>
          <w:szCs w:val="20"/>
        </w:rPr>
        <w:t> kobiet w wieku powyżej 18. roku życia.</w:t>
      </w:r>
    </w:p>
    <w:sectPr w:rsidR="001706B8" w:rsidRPr="000B7167" w:rsidSect="007E365B">
      <w:headerReference w:type="default" r:id="rId6"/>
      <w:footerReference w:type="default" r:id="rId7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2D3C2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5B638CE4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37D8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0B0D6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246A635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E29400D" w14:textId="77777777" w:rsidR="005300FA" w:rsidRDefault="00530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2BE31" w14:textId="77777777"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C26693" wp14:editId="70E5E4C0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5814D" wp14:editId="22BE4203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5EC7DA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19"/>
    <w:rsid w:val="0001354B"/>
    <w:rsid w:val="00057043"/>
    <w:rsid w:val="00057A67"/>
    <w:rsid w:val="000718B8"/>
    <w:rsid w:val="00085FD9"/>
    <w:rsid w:val="00094A71"/>
    <w:rsid w:val="000A2EA2"/>
    <w:rsid w:val="000B7167"/>
    <w:rsid w:val="000D4C16"/>
    <w:rsid w:val="000E0905"/>
    <w:rsid w:val="001014FA"/>
    <w:rsid w:val="00114D1C"/>
    <w:rsid w:val="00122BC8"/>
    <w:rsid w:val="00155E5B"/>
    <w:rsid w:val="001706B8"/>
    <w:rsid w:val="00187609"/>
    <w:rsid w:val="00192BD7"/>
    <w:rsid w:val="001A4C9A"/>
    <w:rsid w:val="001A72E2"/>
    <w:rsid w:val="001C32FE"/>
    <w:rsid w:val="001D2D6F"/>
    <w:rsid w:val="001D38D9"/>
    <w:rsid w:val="001D7124"/>
    <w:rsid w:val="0020056E"/>
    <w:rsid w:val="00252DA6"/>
    <w:rsid w:val="002801A0"/>
    <w:rsid w:val="002E4E9C"/>
    <w:rsid w:val="002F1705"/>
    <w:rsid w:val="00316A61"/>
    <w:rsid w:val="00333A00"/>
    <w:rsid w:val="0034052E"/>
    <w:rsid w:val="0036113C"/>
    <w:rsid w:val="003752BC"/>
    <w:rsid w:val="00392BBB"/>
    <w:rsid w:val="00396B4C"/>
    <w:rsid w:val="003A31A2"/>
    <w:rsid w:val="003E450A"/>
    <w:rsid w:val="003F05BD"/>
    <w:rsid w:val="00422AC5"/>
    <w:rsid w:val="0044623C"/>
    <w:rsid w:val="00447168"/>
    <w:rsid w:val="00473712"/>
    <w:rsid w:val="00495FE2"/>
    <w:rsid w:val="004A7236"/>
    <w:rsid w:val="004B4EED"/>
    <w:rsid w:val="004C6A3D"/>
    <w:rsid w:val="004D12BB"/>
    <w:rsid w:val="004E65A7"/>
    <w:rsid w:val="0051255A"/>
    <w:rsid w:val="00522A8A"/>
    <w:rsid w:val="005246F1"/>
    <w:rsid w:val="005300FA"/>
    <w:rsid w:val="00532A28"/>
    <w:rsid w:val="005425A1"/>
    <w:rsid w:val="00544749"/>
    <w:rsid w:val="00554FAA"/>
    <w:rsid w:val="005551BD"/>
    <w:rsid w:val="00560E17"/>
    <w:rsid w:val="005A08ED"/>
    <w:rsid w:val="005A67D0"/>
    <w:rsid w:val="005B6EBB"/>
    <w:rsid w:val="005C6AB1"/>
    <w:rsid w:val="005E5D4C"/>
    <w:rsid w:val="005F1565"/>
    <w:rsid w:val="00617D14"/>
    <w:rsid w:val="00621569"/>
    <w:rsid w:val="006258E0"/>
    <w:rsid w:val="0062681B"/>
    <w:rsid w:val="00664F34"/>
    <w:rsid w:val="00667471"/>
    <w:rsid w:val="00671267"/>
    <w:rsid w:val="00697D1D"/>
    <w:rsid w:val="006A1566"/>
    <w:rsid w:val="006E1788"/>
    <w:rsid w:val="006E2B30"/>
    <w:rsid w:val="006E329D"/>
    <w:rsid w:val="006E4C37"/>
    <w:rsid w:val="006E5C20"/>
    <w:rsid w:val="006F558B"/>
    <w:rsid w:val="007009AB"/>
    <w:rsid w:val="00752F98"/>
    <w:rsid w:val="007907D4"/>
    <w:rsid w:val="007B2FCE"/>
    <w:rsid w:val="007E365B"/>
    <w:rsid w:val="00820F2A"/>
    <w:rsid w:val="0082556B"/>
    <w:rsid w:val="00825606"/>
    <w:rsid w:val="008524C5"/>
    <w:rsid w:val="00861236"/>
    <w:rsid w:val="008854DD"/>
    <w:rsid w:val="00893625"/>
    <w:rsid w:val="008B746B"/>
    <w:rsid w:val="008C127D"/>
    <w:rsid w:val="00902644"/>
    <w:rsid w:val="0090382B"/>
    <w:rsid w:val="009058BD"/>
    <w:rsid w:val="009276BD"/>
    <w:rsid w:val="00945360"/>
    <w:rsid w:val="00955810"/>
    <w:rsid w:val="00956659"/>
    <w:rsid w:val="00961F5C"/>
    <w:rsid w:val="00974EEC"/>
    <w:rsid w:val="00987FE2"/>
    <w:rsid w:val="009914A5"/>
    <w:rsid w:val="0099743E"/>
    <w:rsid w:val="009B7F55"/>
    <w:rsid w:val="009D36BF"/>
    <w:rsid w:val="009E05B4"/>
    <w:rsid w:val="009E3CD3"/>
    <w:rsid w:val="009F762D"/>
    <w:rsid w:val="00A2382D"/>
    <w:rsid w:val="00A67083"/>
    <w:rsid w:val="00AB77C1"/>
    <w:rsid w:val="00AE1F6E"/>
    <w:rsid w:val="00B83BA2"/>
    <w:rsid w:val="00B95A1C"/>
    <w:rsid w:val="00BA7D4B"/>
    <w:rsid w:val="00BE1A33"/>
    <w:rsid w:val="00C0440D"/>
    <w:rsid w:val="00C12ACA"/>
    <w:rsid w:val="00C5386F"/>
    <w:rsid w:val="00C7608E"/>
    <w:rsid w:val="00C93A7C"/>
    <w:rsid w:val="00CB10E0"/>
    <w:rsid w:val="00CD124E"/>
    <w:rsid w:val="00CD7DED"/>
    <w:rsid w:val="00D05FF3"/>
    <w:rsid w:val="00D132F3"/>
    <w:rsid w:val="00D177D5"/>
    <w:rsid w:val="00D25906"/>
    <w:rsid w:val="00D2737B"/>
    <w:rsid w:val="00D36219"/>
    <w:rsid w:val="00D521D1"/>
    <w:rsid w:val="00D63198"/>
    <w:rsid w:val="00D7001D"/>
    <w:rsid w:val="00DA1BA2"/>
    <w:rsid w:val="00DB5019"/>
    <w:rsid w:val="00DC13E7"/>
    <w:rsid w:val="00DC1978"/>
    <w:rsid w:val="00EA5631"/>
    <w:rsid w:val="00EB1D1A"/>
    <w:rsid w:val="00ED07EE"/>
    <w:rsid w:val="00F30CF3"/>
    <w:rsid w:val="00F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AA540DA"/>
  <w15:docId w15:val="{EA01BCB8-F114-445D-95C5-99CCD86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subject/>
  <dc:creator>Monika Szymanska</dc:creator>
  <cp:keywords/>
  <dc:description/>
  <cp:lastModifiedBy>Magdalena Królak</cp:lastModifiedBy>
  <cp:revision>3</cp:revision>
  <cp:lastPrinted>2016-04-29T07:25:00Z</cp:lastPrinted>
  <dcterms:created xsi:type="dcterms:W3CDTF">2018-03-20T08:52:00Z</dcterms:created>
  <dcterms:modified xsi:type="dcterms:W3CDTF">2018-03-20T09:00:00Z</dcterms:modified>
</cp:coreProperties>
</file>